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CC8" w:rsidRDefault="00DA5CC8" w:rsidP="00D92AF7">
      <w:pPr>
        <w:pStyle w:val="Default"/>
        <w:spacing w:line="276" w:lineRule="auto"/>
        <w:rPr>
          <w:b/>
          <w:bCs/>
          <w:sz w:val="28"/>
          <w:szCs w:val="28"/>
        </w:rPr>
        <w:sectPr w:rsidR="00DA5CC8" w:rsidSect="00D92AF7">
          <w:headerReference w:type="default" r:id="rId7"/>
          <w:pgSz w:w="11906" w:h="16838"/>
          <w:pgMar w:top="1134" w:right="850" w:bottom="1134" w:left="1701" w:header="708" w:footer="708" w:gutter="0"/>
          <w:cols w:num="2" w:space="708"/>
          <w:titlePg/>
          <w:docGrid w:linePitch="360"/>
        </w:sectPr>
      </w:pPr>
    </w:p>
    <w:tbl>
      <w:tblPr>
        <w:tblStyle w:val="1"/>
        <w:tblpPr w:leftFromText="180" w:rightFromText="180" w:vertAnchor="text" w:horzAnchor="margin" w:tblpY="-3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gridCol w:w="222"/>
      </w:tblGrid>
      <w:tr w:rsidR="00D92AF7" w:rsidRPr="00D92AF7" w:rsidTr="00D92AF7">
        <w:tc>
          <w:tcPr>
            <w:tcW w:w="4361" w:type="dxa"/>
          </w:tcPr>
          <w:tbl>
            <w:tblPr>
              <w:tblStyle w:val="a3"/>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686"/>
            </w:tblGrid>
            <w:tr w:rsidR="00DD0676" w:rsidTr="00DD0676">
              <w:tc>
                <w:tcPr>
                  <w:tcW w:w="6374" w:type="dxa"/>
                </w:tcPr>
                <w:p w:rsidR="00DD0676" w:rsidRDefault="00DD0676" w:rsidP="00D92AF7">
                  <w:pPr>
                    <w:framePr w:hSpace="180" w:wrap="around" w:vAnchor="text" w:hAnchor="margin" w:y="-352"/>
                    <w:tabs>
                      <w:tab w:val="left" w:pos="6150"/>
                    </w:tabs>
                    <w:jc w:val="both"/>
                    <w:rPr>
                      <w:rFonts w:ascii="Times New Roman" w:eastAsia="Times New Roman" w:hAnsi="Times New Roman" w:cs="Times New Roman"/>
                      <w:sz w:val="24"/>
                      <w:szCs w:val="24"/>
                    </w:rPr>
                  </w:pPr>
                </w:p>
              </w:tc>
              <w:tc>
                <w:tcPr>
                  <w:tcW w:w="3686" w:type="dxa"/>
                </w:tcPr>
                <w:p w:rsidR="00697CE9" w:rsidRDefault="00DD0676" w:rsidP="00DD0676">
                  <w:pPr>
                    <w:tabs>
                      <w:tab w:val="left" w:pos="6150"/>
                    </w:tabs>
                    <w:jc w:val="both"/>
                    <w:rPr>
                      <w:rFonts w:ascii="Times New Roman" w:eastAsia="Times New Roman" w:hAnsi="Times New Roman" w:cs="Times New Roman"/>
                      <w:sz w:val="24"/>
                      <w:szCs w:val="24"/>
                    </w:rPr>
                  </w:pPr>
                  <w:r w:rsidRPr="00D92AF7">
                    <w:rPr>
                      <w:rFonts w:ascii="Times New Roman" w:eastAsia="Times New Roman" w:hAnsi="Times New Roman" w:cs="Times New Roman"/>
                      <w:sz w:val="24"/>
                      <w:szCs w:val="24"/>
                    </w:rPr>
                    <w:t>Утверждено</w:t>
                  </w:r>
                  <w:r w:rsidR="00697CE9">
                    <w:rPr>
                      <w:rFonts w:ascii="Times New Roman" w:eastAsia="Times New Roman" w:hAnsi="Times New Roman" w:cs="Times New Roman"/>
                      <w:sz w:val="24"/>
                      <w:szCs w:val="24"/>
                    </w:rPr>
                    <w:t xml:space="preserve"> </w:t>
                  </w:r>
                  <w:r w:rsidRPr="00D92AF7">
                    <w:rPr>
                      <w:rFonts w:ascii="Times New Roman" w:eastAsia="Times New Roman" w:hAnsi="Times New Roman" w:cs="Times New Roman"/>
                      <w:sz w:val="24"/>
                      <w:szCs w:val="24"/>
                    </w:rPr>
                    <w:t xml:space="preserve">приказом </w:t>
                  </w:r>
                </w:p>
                <w:p w:rsidR="00DD0676" w:rsidRDefault="00DD0676" w:rsidP="00DD0676">
                  <w:pPr>
                    <w:rPr>
                      <w:rFonts w:ascii="Times New Roman" w:hAnsi="Times New Roman" w:cs="Times New Roman"/>
                      <w:b/>
                      <w:sz w:val="24"/>
                      <w:szCs w:val="24"/>
                    </w:rPr>
                  </w:pPr>
                  <w:r>
                    <w:rPr>
                      <w:rFonts w:ascii="Times New Roman" w:eastAsia="Times New Roman" w:hAnsi="Times New Roman" w:cs="Times New Roman"/>
                      <w:sz w:val="24"/>
                      <w:szCs w:val="24"/>
                    </w:rPr>
                    <w:t>о</w:t>
                  </w:r>
                  <w:r w:rsidRPr="00D92AF7">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 </w:t>
                  </w:r>
                  <w:r w:rsidR="00697CE9">
                    <w:rPr>
                      <w:rFonts w:ascii="Times New Roman" w:eastAsia="Times New Roman" w:hAnsi="Times New Roman" w:cs="Times New Roman"/>
                      <w:sz w:val="24"/>
                      <w:szCs w:val="24"/>
                      <w:u w:val="single"/>
                    </w:rPr>
                    <w:t>05.12.2025</w:t>
                  </w:r>
                  <w:r>
                    <w:rPr>
                      <w:rFonts w:ascii="Times New Roman" w:eastAsia="Times New Roman" w:hAnsi="Times New Roman" w:cs="Times New Roman"/>
                      <w:sz w:val="24"/>
                      <w:szCs w:val="24"/>
                    </w:rPr>
                    <w:t xml:space="preserve"> № </w:t>
                  </w:r>
                  <w:r w:rsidR="009F4E89">
                    <w:rPr>
                      <w:rFonts w:ascii="Times New Roman" w:eastAsia="Times New Roman" w:hAnsi="Times New Roman" w:cs="Times New Roman"/>
                      <w:sz w:val="24"/>
                      <w:szCs w:val="24"/>
                      <w:u w:val="single"/>
                    </w:rPr>
                    <w:t>366</w:t>
                  </w:r>
                  <w:r>
                    <w:rPr>
                      <w:rFonts w:ascii="Times New Roman" w:eastAsia="Times New Roman" w:hAnsi="Times New Roman" w:cs="Times New Roman"/>
                      <w:sz w:val="24"/>
                      <w:szCs w:val="24"/>
                    </w:rPr>
                    <w:t xml:space="preserve"> - ОД</w:t>
                  </w:r>
                  <w:r w:rsidRPr="00A42623">
                    <w:rPr>
                      <w:rFonts w:ascii="Times New Roman" w:hAnsi="Times New Roman" w:cs="Times New Roman"/>
                      <w:b/>
                      <w:sz w:val="24"/>
                      <w:szCs w:val="24"/>
                    </w:rPr>
                    <w:t xml:space="preserve"> </w:t>
                  </w:r>
                </w:p>
                <w:p w:rsidR="00DD0676" w:rsidRPr="00DD0676" w:rsidRDefault="00697CE9" w:rsidP="00DD0676">
                  <w:pPr>
                    <w:rPr>
                      <w:rFonts w:ascii="Times New Roman" w:hAnsi="Times New Roman" w:cs="Times New Roman"/>
                      <w:sz w:val="24"/>
                      <w:szCs w:val="24"/>
                    </w:rPr>
                  </w:pPr>
                  <w:r>
                    <w:rPr>
                      <w:rFonts w:ascii="Times New Roman" w:hAnsi="Times New Roman" w:cs="Times New Roman"/>
                      <w:sz w:val="24"/>
                      <w:szCs w:val="24"/>
                    </w:rPr>
                    <w:t>«</w:t>
                  </w:r>
                  <w:r w:rsidR="00DD0676">
                    <w:rPr>
                      <w:rFonts w:ascii="Times New Roman" w:hAnsi="Times New Roman" w:cs="Times New Roman"/>
                      <w:sz w:val="24"/>
                      <w:szCs w:val="24"/>
                    </w:rPr>
                    <w:t>Об утверждении Положения</w:t>
                  </w:r>
                  <w:r w:rsidR="00DD0676" w:rsidRPr="00DD0676">
                    <w:rPr>
                      <w:rFonts w:ascii="Times New Roman" w:hAnsi="Times New Roman" w:cs="Times New Roman"/>
                      <w:sz w:val="24"/>
                      <w:szCs w:val="24"/>
                    </w:rPr>
                    <w:t xml:space="preserve"> о порядке уведомления (информирования) работниками работодателя о случаях склонения их к совершению коррупционных правонарушений</w:t>
                  </w:r>
                  <w:r>
                    <w:rPr>
                      <w:rFonts w:ascii="Times New Roman" w:hAnsi="Times New Roman" w:cs="Times New Roman"/>
                      <w:sz w:val="24"/>
                      <w:szCs w:val="24"/>
                    </w:rPr>
                    <w:t>»</w:t>
                  </w:r>
                </w:p>
                <w:p w:rsidR="00DD0676" w:rsidRDefault="00DD0676" w:rsidP="00D92AF7">
                  <w:pPr>
                    <w:framePr w:hSpace="180" w:wrap="around" w:vAnchor="text" w:hAnchor="margin" w:y="-352"/>
                    <w:tabs>
                      <w:tab w:val="left" w:pos="6150"/>
                    </w:tabs>
                    <w:jc w:val="both"/>
                    <w:rPr>
                      <w:rFonts w:ascii="Times New Roman" w:eastAsia="Times New Roman" w:hAnsi="Times New Roman" w:cs="Times New Roman"/>
                      <w:sz w:val="24"/>
                      <w:szCs w:val="24"/>
                    </w:rPr>
                  </w:pPr>
                </w:p>
              </w:tc>
            </w:tr>
          </w:tbl>
          <w:p w:rsidR="00D92AF7" w:rsidRPr="00D92AF7" w:rsidRDefault="00D92AF7" w:rsidP="00D92AF7">
            <w:pPr>
              <w:tabs>
                <w:tab w:val="left" w:pos="6150"/>
              </w:tabs>
              <w:ind w:firstLine="680"/>
              <w:jc w:val="both"/>
              <w:rPr>
                <w:rFonts w:ascii="Times New Roman" w:eastAsia="Times New Roman" w:hAnsi="Times New Roman" w:cs="Times New Roman"/>
                <w:sz w:val="24"/>
                <w:szCs w:val="24"/>
              </w:rPr>
            </w:pPr>
          </w:p>
        </w:tc>
        <w:tc>
          <w:tcPr>
            <w:tcW w:w="5493" w:type="dxa"/>
          </w:tcPr>
          <w:p w:rsidR="00DD0676" w:rsidRDefault="00DD0676" w:rsidP="00D92AF7">
            <w:pPr>
              <w:tabs>
                <w:tab w:val="left" w:pos="6150"/>
              </w:tabs>
              <w:ind w:firstLine="680"/>
              <w:jc w:val="both"/>
              <w:rPr>
                <w:rFonts w:ascii="Times New Roman" w:eastAsia="Times New Roman" w:hAnsi="Times New Roman" w:cs="Times New Roman"/>
                <w:sz w:val="24"/>
                <w:szCs w:val="24"/>
              </w:rPr>
            </w:pPr>
          </w:p>
          <w:p w:rsidR="00D92AF7" w:rsidRPr="00D92AF7" w:rsidRDefault="00D92AF7" w:rsidP="00D92AF7">
            <w:pPr>
              <w:tabs>
                <w:tab w:val="left" w:pos="6150"/>
              </w:tabs>
              <w:ind w:firstLine="680"/>
              <w:jc w:val="both"/>
              <w:rPr>
                <w:rFonts w:ascii="Times New Roman" w:eastAsia="Times New Roman" w:hAnsi="Times New Roman" w:cs="Times New Roman"/>
                <w:sz w:val="24"/>
                <w:szCs w:val="24"/>
              </w:rPr>
            </w:pPr>
          </w:p>
          <w:p w:rsidR="00D92AF7" w:rsidRPr="00D92AF7" w:rsidRDefault="00D92AF7" w:rsidP="00DD0676">
            <w:pPr>
              <w:rPr>
                <w:rFonts w:ascii="Times New Roman" w:eastAsia="Times New Roman" w:hAnsi="Times New Roman" w:cs="Times New Roman"/>
                <w:sz w:val="24"/>
                <w:szCs w:val="24"/>
              </w:rPr>
            </w:pPr>
          </w:p>
        </w:tc>
      </w:tr>
    </w:tbl>
    <w:p w:rsidR="00D92AF7" w:rsidRDefault="00D92AF7" w:rsidP="00D92AF7">
      <w:pPr>
        <w:spacing w:after="0" w:line="240" w:lineRule="auto"/>
        <w:rPr>
          <w:rFonts w:ascii="Times New Roman" w:hAnsi="Times New Roman" w:cs="Times New Roman"/>
          <w:b/>
          <w:sz w:val="24"/>
          <w:szCs w:val="24"/>
        </w:rPr>
      </w:pPr>
    </w:p>
    <w:p w:rsidR="00697CE9" w:rsidRDefault="00697CE9" w:rsidP="00D92AF7">
      <w:pPr>
        <w:spacing w:after="0" w:line="240" w:lineRule="auto"/>
        <w:rPr>
          <w:rFonts w:ascii="Times New Roman" w:hAnsi="Times New Roman" w:cs="Times New Roman"/>
          <w:b/>
          <w:sz w:val="24"/>
          <w:szCs w:val="24"/>
        </w:rPr>
      </w:pPr>
    </w:p>
    <w:p w:rsidR="000E13AF" w:rsidRPr="00A42623" w:rsidRDefault="00580F51" w:rsidP="00D92AF7">
      <w:pPr>
        <w:spacing w:after="0" w:line="240" w:lineRule="auto"/>
        <w:jc w:val="center"/>
        <w:rPr>
          <w:rFonts w:ascii="Times New Roman" w:hAnsi="Times New Roman" w:cs="Times New Roman"/>
          <w:b/>
          <w:sz w:val="24"/>
          <w:szCs w:val="24"/>
        </w:rPr>
      </w:pPr>
      <w:r w:rsidRPr="00A42623">
        <w:rPr>
          <w:rFonts w:ascii="Times New Roman" w:hAnsi="Times New Roman" w:cs="Times New Roman"/>
          <w:b/>
          <w:sz w:val="24"/>
          <w:szCs w:val="24"/>
        </w:rPr>
        <w:t>Положение о порядке уведомления (информирования)</w:t>
      </w:r>
      <w:r w:rsidR="003F3C2B" w:rsidRPr="00A42623">
        <w:rPr>
          <w:rFonts w:ascii="Times New Roman" w:hAnsi="Times New Roman" w:cs="Times New Roman"/>
          <w:b/>
          <w:sz w:val="24"/>
          <w:szCs w:val="24"/>
        </w:rPr>
        <w:t xml:space="preserve"> </w:t>
      </w:r>
      <w:r w:rsidRPr="00A42623">
        <w:rPr>
          <w:rFonts w:ascii="Times New Roman" w:hAnsi="Times New Roman" w:cs="Times New Roman"/>
          <w:b/>
          <w:sz w:val="24"/>
          <w:szCs w:val="24"/>
        </w:rPr>
        <w:t xml:space="preserve">работниками работодателя о </w:t>
      </w:r>
      <w:r w:rsidR="009D61FE">
        <w:rPr>
          <w:rFonts w:ascii="Times New Roman" w:hAnsi="Times New Roman" w:cs="Times New Roman"/>
          <w:b/>
          <w:sz w:val="24"/>
          <w:szCs w:val="24"/>
        </w:rPr>
        <w:t xml:space="preserve">случаях склонения </w:t>
      </w:r>
      <w:r w:rsidR="00D92AF7">
        <w:rPr>
          <w:rFonts w:ascii="Times New Roman" w:hAnsi="Times New Roman" w:cs="Times New Roman"/>
          <w:b/>
          <w:sz w:val="24"/>
          <w:szCs w:val="24"/>
        </w:rPr>
        <w:t>их к совершению коррупционных</w:t>
      </w:r>
      <w:r w:rsidRPr="00A42623">
        <w:rPr>
          <w:rFonts w:ascii="Times New Roman" w:hAnsi="Times New Roman" w:cs="Times New Roman"/>
          <w:b/>
          <w:sz w:val="24"/>
          <w:szCs w:val="24"/>
        </w:rPr>
        <w:t xml:space="preserve"> правонарушени</w:t>
      </w:r>
      <w:r w:rsidR="00D92AF7">
        <w:rPr>
          <w:rFonts w:ascii="Times New Roman" w:hAnsi="Times New Roman" w:cs="Times New Roman"/>
          <w:b/>
          <w:sz w:val="24"/>
          <w:szCs w:val="24"/>
        </w:rPr>
        <w:t>й</w:t>
      </w:r>
    </w:p>
    <w:p w:rsidR="006144D1" w:rsidRDefault="006144D1" w:rsidP="00D92AF7">
      <w:pPr>
        <w:spacing w:after="0" w:line="240" w:lineRule="auto"/>
        <w:rPr>
          <w:rFonts w:ascii="Times New Roman" w:hAnsi="Times New Roman" w:cs="Times New Roman"/>
          <w:b/>
          <w:sz w:val="24"/>
          <w:szCs w:val="24"/>
        </w:rPr>
      </w:pPr>
    </w:p>
    <w:p w:rsidR="00697CE9" w:rsidRPr="00A42623" w:rsidRDefault="00697CE9" w:rsidP="00D92AF7">
      <w:pPr>
        <w:spacing w:after="0" w:line="240" w:lineRule="auto"/>
        <w:rPr>
          <w:rFonts w:ascii="Times New Roman" w:hAnsi="Times New Roman" w:cs="Times New Roman"/>
          <w:b/>
          <w:sz w:val="24"/>
          <w:szCs w:val="24"/>
        </w:rPr>
      </w:pPr>
    </w:p>
    <w:p w:rsidR="000E13AF" w:rsidRPr="00A42623" w:rsidRDefault="00580F51" w:rsidP="00A42623">
      <w:pPr>
        <w:pStyle w:val="a6"/>
        <w:numPr>
          <w:ilvl w:val="0"/>
          <w:numId w:val="1"/>
        </w:numPr>
        <w:spacing w:after="0" w:line="240" w:lineRule="auto"/>
        <w:ind w:left="0" w:firstLine="709"/>
        <w:jc w:val="both"/>
        <w:rPr>
          <w:rFonts w:ascii="Times New Roman" w:hAnsi="Times New Roman" w:cs="Times New Roman"/>
          <w:b/>
          <w:sz w:val="24"/>
          <w:szCs w:val="24"/>
        </w:rPr>
      </w:pPr>
      <w:r w:rsidRPr="00A42623">
        <w:rPr>
          <w:rFonts w:ascii="Times New Roman" w:hAnsi="Times New Roman" w:cs="Times New Roman"/>
          <w:b/>
          <w:sz w:val="24"/>
          <w:szCs w:val="24"/>
        </w:rPr>
        <w:t>Общие положения</w:t>
      </w:r>
    </w:p>
    <w:p w:rsidR="000E13AF" w:rsidRPr="00A42623" w:rsidRDefault="000E13AF" w:rsidP="00A42623">
      <w:pPr>
        <w:pStyle w:val="Default"/>
        <w:ind w:firstLine="709"/>
        <w:jc w:val="both"/>
      </w:pPr>
      <w:r w:rsidRPr="00A42623">
        <w:t xml:space="preserve">1.1. Порядок информирования работниками работодателя о случаях склонения их к совершению коррупционных нарушений, (далее – Порядок) разработан на основании: </w:t>
      </w:r>
    </w:p>
    <w:p w:rsidR="000E13AF" w:rsidRPr="00A42623" w:rsidRDefault="000E13AF" w:rsidP="00A42623">
      <w:pPr>
        <w:pStyle w:val="Default"/>
        <w:ind w:firstLine="709"/>
        <w:jc w:val="both"/>
      </w:pPr>
      <w:r w:rsidRPr="00A42623">
        <w:t xml:space="preserve">1.1.1. </w:t>
      </w:r>
      <w:r w:rsidR="00D92AF7">
        <w:t xml:space="preserve">Статьи 13.3 </w:t>
      </w:r>
      <w:r w:rsidRPr="00A42623">
        <w:t xml:space="preserve">Федерального закона от 25 декабря 2008 г. № 273-ФЗ «О противодействии коррупции»; </w:t>
      </w:r>
    </w:p>
    <w:p w:rsidR="000E13AF" w:rsidRPr="00A42623" w:rsidRDefault="000E13AF" w:rsidP="00A42623">
      <w:pPr>
        <w:pStyle w:val="Default"/>
        <w:ind w:firstLine="709"/>
        <w:jc w:val="both"/>
      </w:pPr>
      <w:r w:rsidRPr="00A42623">
        <w:t>1.1.2. Указа Президента Российской Федерации от 19 мая 2008 г. № 460 «О мерах по противодействию коррупции»</w:t>
      </w:r>
    </w:p>
    <w:p w:rsidR="000E13AF" w:rsidRPr="00A42623" w:rsidRDefault="000E13AF" w:rsidP="00A42623">
      <w:pPr>
        <w:pStyle w:val="Default"/>
        <w:ind w:firstLine="709"/>
        <w:jc w:val="both"/>
      </w:pPr>
      <w:r w:rsidRPr="00A42623">
        <w:t xml:space="preserve">1.1.3. Указа Президента Российской Федерации от 2 апреля 2013 г. № 309 «О мерах по реализации отдельных положений Федерального закона «О противодействии коррупции»; </w:t>
      </w:r>
    </w:p>
    <w:p w:rsidR="000E13AF" w:rsidRPr="00A42623" w:rsidRDefault="00580F51" w:rsidP="00A42623">
      <w:pPr>
        <w:pStyle w:val="Default"/>
        <w:ind w:firstLine="709"/>
        <w:jc w:val="both"/>
      </w:pPr>
      <w:r w:rsidRPr="00A42623">
        <w:t>1.2. Настоящее Положение</w:t>
      </w:r>
      <w:r w:rsidR="000E13AF" w:rsidRPr="00A42623">
        <w:t xml:space="preserve"> определяет способ информирования работниками работодателя о случаях склонения их к совершению коррупционных нарушений в </w:t>
      </w:r>
      <w:r w:rsidR="00A42623">
        <w:t>ГБ</w:t>
      </w:r>
      <w:r w:rsidR="00185FFE" w:rsidRPr="00A42623">
        <w:t>ОУ СО «Михайловская школа-интернат»</w:t>
      </w:r>
      <w:r w:rsidR="000E13AF" w:rsidRPr="00A42623">
        <w:t xml:space="preserve">, </w:t>
      </w:r>
      <w:r w:rsidR="003C563A" w:rsidRPr="00A42623">
        <w:t>(</w:t>
      </w:r>
      <w:r w:rsidR="000E13AF" w:rsidRPr="00A42623">
        <w:t xml:space="preserve">далее </w:t>
      </w:r>
      <w:r w:rsidR="003C563A" w:rsidRPr="00A42623">
        <w:t>–</w:t>
      </w:r>
      <w:r w:rsidR="000E13AF" w:rsidRPr="00A42623">
        <w:t xml:space="preserve"> школа</w:t>
      </w:r>
      <w:r w:rsidR="003C563A" w:rsidRPr="00A42623">
        <w:t>)</w:t>
      </w:r>
      <w:r w:rsidR="000E13AF" w:rsidRPr="00A42623">
        <w:t xml:space="preserve">. </w:t>
      </w:r>
    </w:p>
    <w:p w:rsidR="000E13AF" w:rsidRPr="00A42623" w:rsidRDefault="00580F51" w:rsidP="00A42623">
      <w:pPr>
        <w:pStyle w:val="Default"/>
        <w:ind w:firstLine="709"/>
        <w:jc w:val="both"/>
      </w:pPr>
      <w:r w:rsidRPr="00A42623">
        <w:t>1.3. Настоящее Положение</w:t>
      </w:r>
      <w:r w:rsidR="000E13AF" w:rsidRPr="00A42623">
        <w:t xml:space="preserve"> устанавливает порядок действий при выявлении факта коррупционных правонарушений работниками при осуществлении ими профессиональной деятельности. </w:t>
      </w:r>
    </w:p>
    <w:p w:rsidR="000E13AF" w:rsidRPr="00A42623" w:rsidRDefault="000E13AF" w:rsidP="00A42623">
      <w:pPr>
        <w:pStyle w:val="Default"/>
        <w:ind w:firstLine="709"/>
        <w:jc w:val="both"/>
      </w:pPr>
      <w:r w:rsidRPr="00A42623">
        <w:t xml:space="preserve">1.4. Термины и определения: </w:t>
      </w:r>
    </w:p>
    <w:p w:rsidR="000E13AF" w:rsidRPr="00A42623" w:rsidRDefault="000E13AF" w:rsidP="00A42623">
      <w:pPr>
        <w:pStyle w:val="Default"/>
        <w:ind w:firstLine="709"/>
        <w:jc w:val="both"/>
      </w:pPr>
      <w:r w:rsidRPr="00A42623">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 </w:t>
      </w:r>
    </w:p>
    <w:p w:rsidR="000E13AF" w:rsidRPr="00A42623" w:rsidRDefault="000E13AF" w:rsidP="00A42623">
      <w:pPr>
        <w:pStyle w:val="Default"/>
        <w:ind w:firstLine="709"/>
        <w:jc w:val="both"/>
      </w:pPr>
      <w:r w:rsidRPr="00A42623">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 </w:t>
      </w:r>
    </w:p>
    <w:p w:rsidR="000E13AF" w:rsidRPr="00A42623" w:rsidRDefault="000E13AF" w:rsidP="00A42623">
      <w:pPr>
        <w:pStyle w:val="Default"/>
        <w:ind w:firstLine="709"/>
        <w:jc w:val="both"/>
      </w:pPr>
      <w:r w:rsidRPr="00A42623">
        <w:t xml:space="preserve">а) по предупреждению коррупции, в том числе по выявлению и последующему устранению причин коррупции (профилактика коррупции); </w:t>
      </w:r>
    </w:p>
    <w:p w:rsidR="000E13AF" w:rsidRPr="00A42623" w:rsidRDefault="000E13AF" w:rsidP="00A42623">
      <w:pPr>
        <w:pStyle w:val="Default"/>
        <w:ind w:firstLine="709"/>
        <w:jc w:val="both"/>
      </w:pPr>
      <w:r w:rsidRPr="00A42623">
        <w:t xml:space="preserve">б) по выявлению, предупреждению, пресечению, раскрытию и расследованию коррупционных правонарушений (борьба с коррупцией); </w:t>
      </w:r>
    </w:p>
    <w:p w:rsidR="000E13AF" w:rsidRPr="00A42623" w:rsidRDefault="000E13AF" w:rsidP="00A42623">
      <w:pPr>
        <w:pStyle w:val="Default"/>
        <w:ind w:firstLine="709"/>
        <w:jc w:val="both"/>
      </w:pPr>
      <w:r w:rsidRPr="00A42623">
        <w:t xml:space="preserve">в) по минимизации и (или) ликвидации последствий коррупционных правонарушений. </w:t>
      </w:r>
    </w:p>
    <w:p w:rsidR="000E13AF" w:rsidRPr="00A42623" w:rsidRDefault="000E13AF" w:rsidP="00A42623">
      <w:pPr>
        <w:pStyle w:val="Default"/>
        <w:ind w:firstLine="709"/>
        <w:jc w:val="both"/>
      </w:pPr>
      <w:r w:rsidRPr="00A42623">
        <w:lastRenderedPageBreak/>
        <w:t xml:space="preserve">Предупреждение коррупции – деятельность организации, направленная на введение элементов корпоративной культуры, организационной структуры, правил </w:t>
      </w:r>
      <w:r w:rsidRPr="006144D1">
        <w:t>и процедур,</w:t>
      </w:r>
      <w:r w:rsidRPr="00A42623">
        <w:t xml:space="preserve"> регламентированных внутренними нормативными документами, обеспечивающих недопущение коррупционных правонарушений. </w:t>
      </w:r>
    </w:p>
    <w:p w:rsidR="000E13AF" w:rsidRPr="00A42623" w:rsidRDefault="000E13AF" w:rsidP="00A42623">
      <w:pPr>
        <w:pStyle w:val="Default"/>
        <w:ind w:firstLine="709"/>
        <w:jc w:val="both"/>
      </w:pPr>
      <w:r w:rsidRPr="00A42623">
        <w:t xml:space="preserve">Организация – юридическое лицо независимо от формы собственности, организационно-правовой формы и отраслевой принадлежности. </w:t>
      </w:r>
    </w:p>
    <w:p w:rsidR="000E13AF" w:rsidRPr="00A42623" w:rsidRDefault="000E13AF" w:rsidP="00A42623">
      <w:pPr>
        <w:spacing w:after="0" w:line="240" w:lineRule="auto"/>
        <w:ind w:firstLine="709"/>
        <w:jc w:val="both"/>
        <w:rPr>
          <w:rFonts w:ascii="Times New Roman" w:hAnsi="Times New Roman" w:cs="Times New Roman"/>
          <w:sz w:val="24"/>
          <w:szCs w:val="24"/>
        </w:rPr>
      </w:pPr>
      <w:r w:rsidRPr="00A42623">
        <w:rPr>
          <w:rFonts w:ascii="Times New Roman" w:hAnsi="Times New Roman" w:cs="Times New Roman"/>
          <w:sz w:val="24"/>
          <w:szCs w:val="24"/>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0E13AF" w:rsidRPr="00A42623" w:rsidRDefault="000E13AF" w:rsidP="00A42623">
      <w:pPr>
        <w:pStyle w:val="Default"/>
        <w:ind w:firstLine="709"/>
        <w:jc w:val="both"/>
      </w:pPr>
      <w:r w:rsidRPr="00A42623">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0E13AF" w:rsidRPr="00A42623" w:rsidRDefault="000E13AF" w:rsidP="00A42623">
      <w:pPr>
        <w:pStyle w:val="Default"/>
        <w:ind w:firstLine="709"/>
        <w:jc w:val="both"/>
      </w:pPr>
      <w:r w:rsidRPr="00A42623">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0E13AF" w:rsidRPr="00A42623" w:rsidRDefault="000E13AF" w:rsidP="00A42623">
      <w:pPr>
        <w:pStyle w:val="Default"/>
        <w:ind w:firstLine="709"/>
        <w:jc w:val="both"/>
      </w:pPr>
      <w:r w:rsidRPr="00A42623">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w:t>
      </w:r>
      <w:r w:rsidR="003D549A">
        <w:t>ия и оценки рисков коррупционно-</w:t>
      </w:r>
      <w:r w:rsidRPr="00A42623">
        <w:t xml:space="preserve">опасных сфер деятельности и обеспечение комплексной защиты организации. </w:t>
      </w:r>
    </w:p>
    <w:p w:rsidR="000E13AF" w:rsidRPr="00A42623" w:rsidRDefault="000E13AF" w:rsidP="00A42623">
      <w:pPr>
        <w:pStyle w:val="Default"/>
        <w:ind w:firstLine="709"/>
        <w:jc w:val="both"/>
      </w:pPr>
    </w:p>
    <w:p w:rsidR="000E13AF" w:rsidRPr="00A42623" w:rsidRDefault="000E13AF" w:rsidP="00A42623">
      <w:pPr>
        <w:pStyle w:val="Default"/>
        <w:ind w:firstLine="709"/>
        <w:jc w:val="both"/>
      </w:pPr>
      <w:r w:rsidRPr="00A42623">
        <w:rPr>
          <w:b/>
          <w:bCs/>
        </w:rPr>
        <w:t xml:space="preserve">2. </w:t>
      </w:r>
      <w:r w:rsidR="001115D9" w:rsidRPr="00A42623">
        <w:rPr>
          <w:b/>
          <w:bCs/>
        </w:rPr>
        <w:t xml:space="preserve">Порядок информирования работниками работодателя о случаях склонения их к совершению коррупционных нарушений </w:t>
      </w:r>
    </w:p>
    <w:p w:rsidR="000E13AF" w:rsidRPr="00A42623" w:rsidRDefault="000E13AF" w:rsidP="00A42623">
      <w:pPr>
        <w:pStyle w:val="Default"/>
        <w:ind w:firstLine="709"/>
        <w:jc w:val="both"/>
      </w:pPr>
      <w:r w:rsidRPr="00A42623">
        <w:t xml:space="preserve">2.1. 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обязанностью работника школы. </w:t>
      </w:r>
    </w:p>
    <w:p w:rsidR="000E13AF" w:rsidRPr="00A42623" w:rsidRDefault="000E13AF" w:rsidP="00A42623">
      <w:pPr>
        <w:pStyle w:val="Default"/>
        <w:ind w:firstLine="709"/>
        <w:jc w:val="both"/>
      </w:pPr>
      <w:r w:rsidRPr="00A42623">
        <w:t xml:space="preserve">2.2. Работники школы обязаны незамедлительно уведомлять работодателя обо всех случаях обращения к нему каких-либо лиц в целях склонения его к совершению коррупционных правонарушений. </w:t>
      </w:r>
    </w:p>
    <w:p w:rsidR="000E13AF" w:rsidRPr="00A42623" w:rsidRDefault="000E13AF" w:rsidP="00A42623">
      <w:pPr>
        <w:pStyle w:val="Default"/>
        <w:ind w:firstLine="709"/>
        <w:jc w:val="both"/>
      </w:pPr>
      <w:r w:rsidRPr="00A42623">
        <w:t xml:space="preserve">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 </w:t>
      </w:r>
    </w:p>
    <w:p w:rsidR="000E13AF" w:rsidRPr="00A42623" w:rsidRDefault="000E13AF" w:rsidP="00A42623">
      <w:pPr>
        <w:pStyle w:val="Default"/>
        <w:ind w:firstLine="709"/>
        <w:jc w:val="both"/>
      </w:pPr>
      <w:r w:rsidRPr="00A42623">
        <w:t>2.3. Уведомление работодателя о фактах обращения в целях склонения работников школы к совершению коррупционных правонарушений (далее – уведомление) осуществляется письменно, путем передачи его</w:t>
      </w:r>
      <w:r w:rsidR="001115D9" w:rsidRPr="00A42623">
        <w:t xml:space="preserve"> ответственному лицу за противодействие коррупции</w:t>
      </w:r>
      <w:r w:rsidRPr="00A42623">
        <w:t xml:space="preserve"> или путем направления такого уведомления по почте. </w:t>
      </w:r>
    </w:p>
    <w:p w:rsidR="000E13AF" w:rsidRPr="00A42623" w:rsidRDefault="000E13AF" w:rsidP="00A42623">
      <w:pPr>
        <w:pStyle w:val="Default"/>
        <w:ind w:firstLine="709"/>
        <w:jc w:val="both"/>
      </w:pPr>
      <w:r w:rsidRPr="00A42623">
        <w:t xml:space="preserve">2.4. Перечень сведений, подлежащих отражению в уведомлении (Приложение №1), должен содержать: </w:t>
      </w:r>
    </w:p>
    <w:p w:rsidR="000E13AF" w:rsidRPr="00A42623" w:rsidRDefault="000E13AF" w:rsidP="00A42623">
      <w:pPr>
        <w:pStyle w:val="Default"/>
        <w:ind w:firstLine="709"/>
        <w:jc w:val="both"/>
      </w:pPr>
      <w:r w:rsidRPr="00A42623">
        <w:t xml:space="preserve">- фамилию, имя, отчество, должность, место жительства и телефон лица, направившего уведомление; </w:t>
      </w:r>
    </w:p>
    <w:p w:rsidR="000E13AF" w:rsidRPr="00A42623" w:rsidRDefault="000E13AF" w:rsidP="00A42623">
      <w:pPr>
        <w:pStyle w:val="Default"/>
        <w:ind w:firstLine="709"/>
        <w:jc w:val="both"/>
      </w:pPr>
      <w:r w:rsidRPr="00A42623">
        <w:t xml:space="preserve">- описание обстоятельств, при которых стало известно о случаях обращения к работнику школы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 </w:t>
      </w:r>
    </w:p>
    <w:p w:rsidR="000E13AF" w:rsidRPr="00A42623" w:rsidRDefault="000E13AF" w:rsidP="00A42623">
      <w:pPr>
        <w:pStyle w:val="Default"/>
        <w:ind w:firstLine="709"/>
        <w:jc w:val="both"/>
      </w:pPr>
      <w:r w:rsidRPr="00A42623">
        <w:t xml:space="preserve">- подробные сведения о коррупционных правонарушениях, которые должен был бы совершить работник школы по просьбе обратившихся лиц; </w:t>
      </w:r>
    </w:p>
    <w:p w:rsidR="000E13AF" w:rsidRPr="00A42623" w:rsidRDefault="000E13AF" w:rsidP="00A42623">
      <w:pPr>
        <w:pStyle w:val="Default"/>
        <w:ind w:firstLine="709"/>
        <w:jc w:val="both"/>
      </w:pPr>
      <w:r w:rsidRPr="00A42623">
        <w:t xml:space="preserve">- все известные сведения о физическом (юридическом) лице, склоняющем к коррупционному правонарушению; </w:t>
      </w:r>
    </w:p>
    <w:p w:rsidR="000E13AF" w:rsidRPr="00A42623" w:rsidRDefault="000E13AF" w:rsidP="00A42623">
      <w:pPr>
        <w:pStyle w:val="Default"/>
        <w:ind w:firstLine="709"/>
        <w:jc w:val="both"/>
      </w:pPr>
      <w:r w:rsidRPr="00A42623">
        <w:lastRenderedPageBreak/>
        <w:t xml:space="preserve">-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 </w:t>
      </w:r>
    </w:p>
    <w:p w:rsidR="000E13AF" w:rsidRPr="00A42623" w:rsidRDefault="000E13AF" w:rsidP="00A42623">
      <w:pPr>
        <w:pStyle w:val="Default"/>
        <w:ind w:firstLine="709"/>
        <w:jc w:val="both"/>
      </w:pPr>
      <w:r w:rsidRPr="00A42623">
        <w:t>2.5. Все уведомления подлежат обязательной регистрации в сп</w:t>
      </w:r>
      <w:r w:rsidR="001115D9" w:rsidRPr="00A42623">
        <w:t>ециальном журнале (Приложение № 2</w:t>
      </w:r>
      <w:r w:rsidRPr="00A42623">
        <w:t xml:space="preserve">), который должен быть прошит и пронумерован, а также заверен оттиском печати. </w:t>
      </w:r>
    </w:p>
    <w:p w:rsidR="000E13AF" w:rsidRPr="00A42623" w:rsidRDefault="000E13AF" w:rsidP="00A42623">
      <w:pPr>
        <w:pStyle w:val="Default"/>
        <w:ind w:firstLine="709"/>
        <w:jc w:val="both"/>
      </w:pPr>
      <w:r w:rsidRPr="00A42623">
        <w:t>Обязанность по ведению журнала в школе в</w:t>
      </w:r>
      <w:r w:rsidR="009D61FE">
        <w:t>озлагается на ответственного за профилактику коррупционных правонарушений.</w:t>
      </w:r>
    </w:p>
    <w:p w:rsidR="000E13AF" w:rsidRPr="00A42623" w:rsidRDefault="000E13AF" w:rsidP="00A42623">
      <w:pPr>
        <w:pStyle w:val="Default"/>
        <w:ind w:firstLine="709"/>
        <w:jc w:val="both"/>
      </w:pPr>
      <w:r w:rsidRPr="00A42623">
        <w:t xml:space="preserve">Уполномоченное лицо, принявшее уведомление, помимо его регистрации в журнале, обязано выдать работнику направившему уведомление, под роспись талон-уведомление с указанием данных о лице, принявшем уведомление, дате и времени его принятия. </w:t>
      </w:r>
    </w:p>
    <w:p w:rsidR="000E13AF" w:rsidRPr="00A42623" w:rsidRDefault="000E13AF" w:rsidP="00A42623">
      <w:pPr>
        <w:pStyle w:val="Default"/>
        <w:ind w:firstLine="709"/>
        <w:jc w:val="both"/>
      </w:pPr>
      <w:r w:rsidRPr="00A42623">
        <w:t>Талон-уведомление состоит из двух частей: корешка талона-уведомления и талона-уведомл</w:t>
      </w:r>
      <w:r w:rsidR="001115D9" w:rsidRPr="00A42623">
        <w:t>ения</w:t>
      </w:r>
      <w:r w:rsidRPr="00A42623">
        <w:t xml:space="preserve">. </w:t>
      </w:r>
    </w:p>
    <w:p w:rsidR="000E13AF" w:rsidRPr="00A42623" w:rsidRDefault="000E13AF" w:rsidP="00A42623">
      <w:pPr>
        <w:pStyle w:val="Default"/>
        <w:ind w:firstLine="709"/>
        <w:jc w:val="both"/>
      </w:pPr>
      <w:r w:rsidRPr="00A42623">
        <w:t xml:space="preserve">После заполнения корешок талона-уведомления остается у уполномоченного лица, а талон-уведомление вручается работнику, направившему уведомление. </w:t>
      </w:r>
    </w:p>
    <w:p w:rsidR="000E13AF" w:rsidRPr="00A42623" w:rsidRDefault="000E13AF" w:rsidP="00A42623">
      <w:pPr>
        <w:pStyle w:val="Default"/>
        <w:ind w:firstLine="709"/>
        <w:jc w:val="both"/>
      </w:pPr>
      <w:r w:rsidRPr="00A42623">
        <w:t xml:space="preserve">В случае если уведомление поступило по почте, талон-уведомление направляется работнику, направившему уведомление, по почте заказным письмом. </w:t>
      </w:r>
    </w:p>
    <w:p w:rsidR="000E13AF" w:rsidRPr="00A42623" w:rsidRDefault="000E13AF" w:rsidP="00A42623">
      <w:pPr>
        <w:pStyle w:val="Default"/>
        <w:ind w:firstLine="709"/>
        <w:jc w:val="both"/>
      </w:pPr>
      <w:r w:rsidRPr="00A42623">
        <w:t xml:space="preserve">Отказ в регистрации уведомления, а также невыдача талона-уведомления не допускается. </w:t>
      </w:r>
    </w:p>
    <w:p w:rsidR="000E13AF" w:rsidRDefault="000E13AF" w:rsidP="00A42623">
      <w:pPr>
        <w:pStyle w:val="Default"/>
        <w:ind w:firstLine="709"/>
        <w:jc w:val="both"/>
      </w:pPr>
      <w:r w:rsidRPr="00A42623">
        <w:t>2.6</w:t>
      </w:r>
      <w:r w:rsidR="009D61FE">
        <w:t xml:space="preserve">. </w:t>
      </w:r>
      <w:r w:rsidRPr="00A42623">
        <w:t xml:space="preserve">К рассмотрению анонимные уведомления не принимаются. </w:t>
      </w:r>
    </w:p>
    <w:p w:rsidR="009D61FE" w:rsidRPr="00A42623" w:rsidRDefault="009D61FE" w:rsidP="00A42623">
      <w:pPr>
        <w:pStyle w:val="Default"/>
        <w:ind w:firstLine="709"/>
        <w:jc w:val="both"/>
      </w:pPr>
      <w:r>
        <w:t>2.7. Конфиденциальность полученных сведений обеспечивается работодателем и ответственным за профилактику коррупционных правонарушений.</w:t>
      </w:r>
    </w:p>
    <w:p w:rsidR="000E13AF" w:rsidRPr="00A42623" w:rsidRDefault="009D61FE" w:rsidP="005A1F0C">
      <w:pPr>
        <w:pStyle w:val="Default"/>
        <w:ind w:firstLine="709"/>
        <w:jc w:val="both"/>
      </w:pPr>
      <w:r>
        <w:t>2.8</w:t>
      </w:r>
      <w:r w:rsidR="000E13AF" w:rsidRPr="00A42623">
        <w:t xml:space="preserve">. Организация проверки сведений, содержащихся в поступившем уведомлении осуществляется Комиссией по противодействию коррупции, в соответствии с требованиями Положения «О Комиссии по противодействию коррупции». </w:t>
      </w:r>
    </w:p>
    <w:p w:rsidR="005A1F0C" w:rsidRPr="005A1F0C" w:rsidRDefault="005A1F0C" w:rsidP="005A1F0C">
      <w:pPr>
        <w:spacing w:after="0" w:line="240" w:lineRule="auto"/>
        <w:ind w:firstLine="709"/>
        <w:jc w:val="both"/>
        <w:rPr>
          <w:rFonts w:ascii="Times New Roman" w:eastAsia="Times New Roman" w:hAnsi="Times New Roman" w:cs="Times New Roman"/>
          <w:sz w:val="24"/>
          <w:szCs w:val="24"/>
          <w:lang w:eastAsia="en-US"/>
        </w:rPr>
      </w:pPr>
      <w:r w:rsidRPr="005A1F0C">
        <w:rPr>
          <w:rFonts w:ascii="Times New Roman" w:eastAsia="Times New Roman" w:hAnsi="Times New Roman" w:cs="Times New Roman"/>
          <w:sz w:val="24"/>
          <w:szCs w:val="24"/>
          <w:lang w:eastAsia="en-US"/>
        </w:rPr>
        <w:t xml:space="preserve">В случае подтверждения наличия факта обращения в целях склонения работника </w:t>
      </w:r>
      <w:r w:rsidRPr="005A1F0C">
        <w:rPr>
          <w:rFonts w:ascii="Times New Roman" w:eastAsia="Times New Roman" w:hAnsi="Times New Roman" w:cs="Times New Roman"/>
          <w:bCs/>
          <w:sz w:val="24"/>
          <w:szCs w:val="24"/>
          <w:lang w:eastAsia="en-US"/>
        </w:rPr>
        <w:t xml:space="preserve">ГБОУ СО «Михайловская школа-интернат» </w:t>
      </w:r>
      <w:r w:rsidRPr="005A1F0C">
        <w:rPr>
          <w:rFonts w:ascii="Times New Roman" w:eastAsia="Times New Roman" w:hAnsi="Times New Roman" w:cs="Times New Roman"/>
          <w:sz w:val="24"/>
          <w:szCs w:val="24"/>
          <w:lang w:eastAsia="en-US"/>
        </w:rPr>
        <w:t>к совершению коррупционных правонарушений комиссией в заключении выносятся рекомендации работодателю по применению мер по недопущению коррупционного правонарушения.</w:t>
      </w:r>
    </w:p>
    <w:p w:rsidR="005A1F0C" w:rsidRPr="005A1F0C" w:rsidRDefault="005A1F0C" w:rsidP="005A1F0C">
      <w:pPr>
        <w:spacing w:after="0" w:line="240" w:lineRule="auto"/>
        <w:ind w:firstLine="709"/>
        <w:jc w:val="both"/>
        <w:rPr>
          <w:rFonts w:ascii="Times New Roman" w:eastAsia="Times New Roman" w:hAnsi="Times New Roman" w:cs="Times New Roman"/>
          <w:sz w:val="24"/>
          <w:szCs w:val="24"/>
          <w:lang w:eastAsia="en-US"/>
        </w:rPr>
      </w:pPr>
      <w:r w:rsidRPr="005A1F0C">
        <w:rPr>
          <w:rFonts w:ascii="Times New Roman" w:eastAsia="Times New Roman" w:hAnsi="Times New Roman" w:cs="Times New Roman"/>
          <w:sz w:val="24"/>
          <w:szCs w:val="24"/>
          <w:lang w:eastAsia="en-US"/>
        </w:rPr>
        <w:t xml:space="preserve">Работодателем принимается решение о передаче информации в органы прокуратуры. В случае если факт обращения в целях склонения работника </w:t>
      </w:r>
      <w:r w:rsidRPr="005A1F0C">
        <w:rPr>
          <w:rFonts w:ascii="Times New Roman" w:eastAsia="Times New Roman" w:hAnsi="Times New Roman" w:cs="Times New Roman"/>
          <w:bCs/>
          <w:sz w:val="24"/>
          <w:szCs w:val="24"/>
          <w:lang w:eastAsia="en-US"/>
        </w:rPr>
        <w:t>ГБОУ СО «Михайловская школа-интернат» </w:t>
      </w:r>
      <w:r w:rsidRPr="005A1F0C">
        <w:rPr>
          <w:rFonts w:ascii="Times New Roman" w:eastAsia="Times New Roman" w:hAnsi="Times New Roman" w:cs="Times New Roman"/>
          <w:sz w:val="24"/>
          <w:szCs w:val="24"/>
          <w:lang w:eastAsia="en-US"/>
        </w:rPr>
        <w:t xml:space="preserve">к совершению коррупционных правонарушений не подтвердился, но в ходе проведенной проверки выявились признаки нарушений требований к служебному поведению либо конфликта интересов, материалы, собранные в ходе проверки, а также заключение направляются для рассмотрения на заседание комиссий по соответствующим направлениям </w:t>
      </w:r>
      <w:r w:rsidRPr="005A1F0C">
        <w:rPr>
          <w:rFonts w:ascii="Times New Roman" w:eastAsia="Times New Roman" w:hAnsi="Times New Roman" w:cs="Times New Roman"/>
          <w:color w:val="FF0000"/>
          <w:sz w:val="24"/>
          <w:szCs w:val="24"/>
          <w:lang w:eastAsia="en-US"/>
        </w:rPr>
        <w:t xml:space="preserve"> </w:t>
      </w:r>
      <w:r w:rsidRPr="005A1F0C">
        <w:rPr>
          <w:rFonts w:ascii="Times New Roman" w:eastAsia="Times New Roman" w:hAnsi="Times New Roman" w:cs="Times New Roman"/>
          <w:sz w:val="24"/>
          <w:szCs w:val="24"/>
          <w:lang w:eastAsia="en-US"/>
        </w:rPr>
        <w:t>и принятия соответствующего решения,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w:t>
      </w:r>
    </w:p>
    <w:p w:rsidR="00A42623" w:rsidRDefault="00A42623" w:rsidP="005A1F0C">
      <w:pPr>
        <w:spacing w:after="0" w:line="240" w:lineRule="auto"/>
        <w:ind w:firstLine="709"/>
        <w:jc w:val="both"/>
        <w:rPr>
          <w:rFonts w:ascii="Times New Roman" w:hAnsi="Times New Roman" w:cs="Times New Roman"/>
          <w:sz w:val="24"/>
          <w:szCs w:val="24"/>
        </w:rPr>
      </w:pPr>
    </w:p>
    <w:p w:rsidR="00A42623" w:rsidRDefault="00A42623" w:rsidP="005A1F0C">
      <w:pPr>
        <w:spacing w:after="0" w:line="240" w:lineRule="auto"/>
        <w:ind w:firstLine="709"/>
        <w:jc w:val="both"/>
        <w:rPr>
          <w:rFonts w:ascii="Times New Roman" w:hAnsi="Times New Roman" w:cs="Times New Roman"/>
          <w:sz w:val="24"/>
          <w:szCs w:val="24"/>
        </w:rPr>
      </w:pPr>
    </w:p>
    <w:p w:rsidR="00A42623" w:rsidRDefault="00A42623" w:rsidP="00A42623">
      <w:pPr>
        <w:spacing w:after="0" w:line="240" w:lineRule="auto"/>
        <w:ind w:firstLine="709"/>
        <w:rPr>
          <w:rFonts w:ascii="Times New Roman" w:hAnsi="Times New Roman" w:cs="Times New Roman"/>
          <w:sz w:val="24"/>
          <w:szCs w:val="24"/>
        </w:rPr>
      </w:pPr>
    </w:p>
    <w:p w:rsidR="00A42623" w:rsidRDefault="00A42623" w:rsidP="00A42623">
      <w:pPr>
        <w:spacing w:after="0" w:line="240" w:lineRule="auto"/>
        <w:ind w:firstLine="709"/>
        <w:rPr>
          <w:rFonts w:ascii="Times New Roman" w:hAnsi="Times New Roman" w:cs="Times New Roman"/>
          <w:sz w:val="24"/>
          <w:szCs w:val="24"/>
        </w:rPr>
      </w:pPr>
    </w:p>
    <w:p w:rsidR="00A42623" w:rsidRDefault="00A42623" w:rsidP="00A42623">
      <w:pPr>
        <w:spacing w:after="0" w:line="240" w:lineRule="auto"/>
        <w:ind w:firstLine="709"/>
        <w:rPr>
          <w:rFonts w:ascii="Times New Roman" w:hAnsi="Times New Roman" w:cs="Times New Roman"/>
          <w:sz w:val="24"/>
          <w:szCs w:val="24"/>
        </w:rPr>
      </w:pPr>
    </w:p>
    <w:p w:rsidR="00A42623" w:rsidRDefault="00A42623" w:rsidP="00A42623">
      <w:pPr>
        <w:spacing w:after="0" w:line="240" w:lineRule="auto"/>
        <w:ind w:firstLine="709"/>
        <w:rPr>
          <w:rFonts w:ascii="Times New Roman" w:hAnsi="Times New Roman" w:cs="Times New Roman"/>
          <w:sz w:val="24"/>
          <w:szCs w:val="24"/>
        </w:rPr>
      </w:pPr>
    </w:p>
    <w:p w:rsidR="00A42623" w:rsidRDefault="00A42623" w:rsidP="00A42623">
      <w:pPr>
        <w:spacing w:after="0" w:line="240" w:lineRule="auto"/>
        <w:ind w:firstLine="709"/>
        <w:rPr>
          <w:rFonts w:ascii="Times New Roman" w:hAnsi="Times New Roman" w:cs="Times New Roman"/>
          <w:sz w:val="24"/>
          <w:szCs w:val="24"/>
        </w:rPr>
      </w:pPr>
    </w:p>
    <w:p w:rsidR="00A42623" w:rsidRDefault="00A42623" w:rsidP="00A42623">
      <w:pPr>
        <w:spacing w:after="0" w:line="240" w:lineRule="auto"/>
        <w:ind w:firstLine="709"/>
        <w:rPr>
          <w:rFonts w:ascii="Times New Roman" w:hAnsi="Times New Roman" w:cs="Times New Roman"/>
          <w:sz w:val="24"/>
          <w:szCs w:val="24"/>
        </w:rPr>
      </w:pPr>
    </w:p>
    <w:p w:rsidR="00A42623" w:rsidRDefault="00A42623" w:rsidP="00A42623">
      <w:pPr>
        <w:spacing w:after="0" w:line="240" w:lineRule="auto"/>
        <w:ind w:firstLine="709"/>
        <w:rPr>
          <w:rFonts w:ascii="Times New Roman" w:hAnsi="Times New Roman" w:cs="Times New Roman"/>
          <w:sz w:val="24"/>
          <w:szCs w:val="24"/>
        </w:rPr>
      </w:pPr>
    </w:p>
    <w:p w:rsidR="00A42623" w:rsidRDefault="00A42623" w:rsidP="00A42623">
      <w:pPr>
        <w:spacing w:after="0" w:line="240" w:lineRule="auto"/>
        <w:ind w:firstLine="709"/>
        <w:rPr>
          <w:rFonts w:ascii="Times New Roman" w:hAnsi="Times New Roman" w:cs="Times New Roman"/>
          <w:sz w:val="24"/>
          <w:szCs w:val="24"/>
        </w:rPr>
      </w:pPr>
    </w:p>
    <w:p w:rsidR="00A42623" w:rsidRDefault="005A1F0C" w:rsidP="005A1F0C">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5A1F0C" w:rsidRDefault="005A1F0C" w:rsidP="005A1F0C">
      <w:pPr>
        <w:spacing w:after="0" w:line="240" w:lineRule="auto"/>
        <w:rPr>
          <w:rFonts w:ascii="Times New Roman" w:hAnsi="Times New Roman" w:cs="Times New Roman"/>
          <w:sz w:val="24"/>
          <w:szCs w:val="24"/>
        </w:rPr>
      </w:pPr>
      <w:bookmarkStart w:id="0" w:name="_GoBack"/>
      <w:bookmarkEnd w:id="0"/>
    </w:p>
    <w:p w:rsidR="00A42623" w:rsidRDefault="00A42623" w:rsidP="00A42623">
      <w:pPr>
        <w:spacing w:after="0" w:line="240" w:lineRule="auto"/>
        <w:ind w:firstLine="709"/>
        <w:rPr>
          <w:rFonts w:ascii="Times New Roman" w:hAnsi="Times New Roman" w:cs="Times New Roman"/>
          <w:sz w:val="24"/>
          <w:szCs w:val="24"/>
        </w:rPr>
      </w:pPr>
    </w:p>
    <w:p w:rsidR="005D4CFB" w:rsidRPr="00A42623" w:rsidRDefault="005D4CFB" w:rsidP="00697CE9">
      <w:pPr>
        <w:pStyle w:val="a4"/>
        <w:spacing w:before="0" w:beforeAutospacing="0" w:after="0" w:afterAutospacing="0"/>
      </w:pPr>
    </w:p>
    <w:p w:rsidR="00C54C3C" w:rsidRPr="00A42623" w:rsidRDefault="00C54C3C" w:rsidP="00A42623">
      <w:pPr>
        <w:pStyle w:val="a4"/>
        <w:spacing w:before="0" w:beforeAutospacing="0" w:after="0" w:afterAutospacing="0"/>
        <w:jc w:val="right"/>
      </w:pPr>
      <w:r w:rsidRPr="00A42623">
        <w:lastRenderedPageBreak/>
        <w:t>Приложение  1</w:t>
      </w:r>
      <w:r w:rsidRPr="00A42623">
        <w:br/>
        <w:t>к Порядку уведомления представителя нанимателя</w:t>
      </w:r>
      <w:r w:rsidRPr="00A42623">
        <w:br/>
        <w:t>(работодателя) о фак</w:t>
      </w:r>
      <w:r w:rsidR="00A42623">
        <w:t>тах обращения в целях склонения</w:t>
      </w:r>
      <w:r w:rsidRPr="00A42623">
        <w:br/>
        <w:t>___________________________________________</w:t>
      </w:r>
      <w:r w:rsidRPr="00A42623">
        <w:br/>
        <w:t>___________________________________________</w:t>
      </w:r>
      <w:r w:rsidRPr="00A42623">
        <w:br/>
        <w:t>___________________________________________</w:t>
      </w:r>
      <w:r w:rsidRPr="00A42623">
        <w:br/>
        <w:t>(ф.и.о. уведомителя, должность, наименование структурного подразделения)</w:t>
      </w:r>
    </w:p>
    <w:p w:rsidR="00C54C3C" w:rsidRPr="00A42623" w:rsidRDefault="00C54C3C" w:rsidP="00A42623">
      <w:pPr>
        <w:pStyle w:val="a4"/>
        <w:spacing w:before="0" w:beforeAutospacing="0" w:after="0" w:afterAutospacing="0"/>
      </w:pPr>
      <w:r w:rsidRPr="00A42623">
        <w:t> </w:t>
      </w:r>
      <w:r w:rsidRPr="00A42623">
        <w:rPr>
          <w:color w:val="000000"/>
        </w:rPr>
        <w:t>                  </w:t>
      </w:r>
    </w:p>
    <w:p w:rsidR="00C54C3C" w:rsidRPr="00A42623" w:rsidRDefault="00C54C3C" w:rsidP="00A42623">
      <w:pPr>
        <w:spacing w:after="0" w:line="240" w:lineRule="auto"/>
        <w:jc w:val="center"/>
        <w:rPr>
          <w:rFonts w:ascii="Times New Roman" w:hAnsi="Times New Roman" w:cs="Times New Roman"/>
          <w:sz w:val="24"/>
          <w:szCs w:val="24"/>
        </w:rPr>
      </w:pPr>
      <w:r w:rsidRPr="00A42623">
        <w:rPr>
          <w:rFonts w:ascii="Times New Roman" w:hAnsi="Times New Roman" w:cs="Times New Roman"/>
          <w:bCs/>
          <w:color w:val="000000"/>
          <w:sz w:val="24"/>
          <w:szCs w:val="24"/>
        </w:rPr>
        <w:t>УВЕДОМЛЕНИЕ</w:t>
      </w:r>
    </w:p>
    <w:p w:rsidR="00C54C3C" w:rsidRPr="00A42623" w:rsidRDefault="00C54C3C" w:rsidP="00A42623">
      <w:pPr>
        <w:pStyle w:val="a4"/>
        <w:spacing w:before="0" w:beforeAutospacing="0" w:after="0" w:afterAutospacing="0"/>
      </w:pPr>
      <w:r w:rsidRPr="00A42623">
        <w:t> </w:t>
      </w:r>
    </w:p>
    <w:p w:rsidR="00C54C3C" w:rsidRPr="00A42623" w:rsidRDefault="00C54C3C" w:rsidP="00A42623">
      <w:pPr>
        <w:spacing w:after="0" w:line="240" w:lineRule="auto"/>
        <w:rPr>
          <w:rFonts w:ascii="Times New Roman" w:hAnsi="Times New Roman" w:cs="Times New Roman"/>
          <w:sz w:val="24"/>
          <w:szCs w:val="24"/>
        </w:rPr>
      </w:pPr>
      <w:r w:rsidRPr="00A42623">
        <w:rPr>
          <w:rFonts w:ascii="Times New Roman" w:hAnsi="Times New Roman" w:cs="Times New Roman"/>
          <w:color w:val="000000"/>
          <w:sz w:val="24"/>
          <w:szCs w:val="24"/>
        </w:rPr>
        <w:t>    В соответствии со статьей 9 Федерального закона Российской Фе</w:t>
      </w:r>
      <w:r w:rsidR="005D4CFB" w:rsidRPr="00A42623">
        <w:rPr>
          <w:rFonts w:ascii="Times New Roman" w:hAnsi="Times New Roman" w:cs="Times New Roman"/>
          <w:color w:val="000000"/>
          <w:sz w:val="24"/>
          <w:szCs w:val="24"/>
        </w:rPr>
        <w:t>дерации от 25.12.2008 N 273-ФЗ «О противодействии коррупции»</w:t>
      </w:r>
      <w:r w:rsidRPr="00A42623">
        <w:rPr>
          <w:rFonts w:ascii="Times New Roman" w:hAnsi="Times New Roman" w:cs="Times New Roman"/>
          <w:color w:val="000000"/>
          <w:sz w:val="24"/>
          <w:szCs w:val="24"/>
        </w:rPr>
        <w:t xml:space="preserve"> (далее - Закона) я, __________________________________________________________________,</w:t>
      </w:r>
      <w:r w:rsidRPr="00A42623">
        <w:rPr>
          <w:rFonts w:ascii="Times New Roman" w:hAnsi="Times New Roman" w:cs="Times New Roman"/>
          <w:color w:val="000000"/>
          <w:sz w:val="24"/>
          <w:szCs w:val="24"/>
        </w:rPr>
        <w:br/>
        <w:t xml:space="preserve">                                   (фамилия, имя, отчество)</w:t>
      </w:r>
      <w:r w:rsidRPr="00A42623">
        <w:rPr>
          <w:rFonts w:ascii="Times New Roman" w:hAnsi="Times New Roman" w:cs="Times New Roman"/>
          <w:color w:val="000000"/>
          <w:sz w:val="24"/>
          <w:szCs w:val="24"/>
        </w:rPr>
        <w:br/>
        <w:t>настоящим уведомляю об обращении ко мне ____________________________ __________________________________________________________________</w:t>
      </w:r>
      <w:r w:rsidRPr="00A42623">
        <w:rPr>
          <w:rFonts w:ascii="Times New Roman" w:hAnsi="Times New Roman" w:cs="Times New Roman"/>
          <w:color w:val="000000"/>
          <w:sz w:val="24"/>
          <w:szCs w:val="24"/>
        </w:rPr>
        <w:br/>
        <w:t xml:space="preserve">                                       (дата, время и место)</w:t>
      </w:r>
      <w:r w:rsidRPr="00A42623">
        <w:rPr>
          <w:rFonts w:ascii="Times New Roman" w:hAnsi="Times New Roman" w:cs="Times New Roman"/>
          <w:color w:val="000000"/>
          <w:sz w:val="24"/>
          <w:szCs w:val="24"/>
        </w:rPr>
        <w:br/>
        <w:t>гр. ________________________________________________________________</w:t>
      </w:r>
      <w:r w:rsidRPr="00A42623">
        <w:rPr>
          <w:rFonts w:ascii="Times New Roman" w:hAnsi="Times New Roman" w:cs="Times New Roman"/>
          <w:color w:val="000000"/>
          <w:sz w:val="24"/>
          <w:szCs w:val="24"/>
        </w:rPr>
        <w:br/>
        <w:t xml:space="preserve">                                  (фамилия, имя, отчество)</w:t>
      </w:r>
      <w:r w:rsidRPr="00A42623">
        <w:rPr>
          <w:rFonts w:ascii="Times New Roman" w:hAnsi="Times New Roman" w:cs="Times New Roman"/>
          <w:color w:val="000000"/>
          <w:sz w:val="24"/>
          <w:szCs w:val="24"/>
        </w:rPr>
        <w:br/>
        <w:t>в целях склонения меня к совершению коррупционных действий, а именно:</w:t>
      </w:r>
      <w:r w:rsidRPr="00A42623">
        <w:rPr>
          <w:rFonts w:ascii="Times New Roman" w:hAnsi="Times New Roman" w:cs="Times New Roman"/>
          <w:color w:val="000000"/>
          <w:sz w:val="24"/>
          <w:szCs w:val="24"/>
        </w:rPr>
        <w:br/>
        <w:t>__________________________________________________________________</w:t>
      </w:r>
      <w:r w:rsidRPr="00A42623">
        <w:rPr>
          <w:rFonts w:ascii="Times New Roman" w:hAnsi="Times New Roman" w:cs="Times New Roman"/>
          <w:color w:val="000000"/>
          <w:sz w:val="24"/>
          <w:szCs w:val="24"/>
        </w:rPr>
        <w:br/>
        <w:t xml:space="preserve">     (в произвольной форме изложить информацию об обстоятельствах</w:t>
      </w:r>
      <w:r w:rsidRPr="00A42623">
        <w:rPr>
          <w:rFonts w:ascii="Times New Roman" w:hAnsi="Times New Roman" w:cs="Times New Roman"/>
          <w:color w:val="000000"/>
          <w:sz w:val="24"/>
          <w:szCs w:val="24"/>
        </w:rPr>
        <w:br/>
        <w:t>__________________________________________________________________</w:t>
      </w:r>
      <w:r w:rsidRPr="00A42623">
        <w:rPr>
          <w:rFonts w:ascii="Times New Roman" w:hAnsi="Times New Roman" w:cs="Times New Roman"/>
          <w:color w:val="000000"/>
          <w:sz w:val="24"/>
          <w:szCs w:val="24"/>
        </w:rPr>
        <w:br/>
        <w:t>обращения в целях склонения к совершению коррупционных действий)</w:t>
      </w:r>
      <w:r w:rsidRPr="00A42623">
        <w:rPr>
          <w:rFonts w:ascii="Times New Roman" w:hAnsi="Times New Roman" w:cs="Times New Roman"/>
          <w:color w:val="000000"/>
          <w:sz w:val="24"/>
          <w:szCs w:val="24"/>
        </w:rPr>
        <w:br/>
        <w:t>__________________________________________________________________</w:t>
      </w:r>
      <w:r w:rsidRPr="00A42623">
        <w:rPr>
          <w:rFonts w:ascii="Times New Roman" w:hAnsi="Times New Roman" w:cs="Times New Roman"/>
          <w:color w:val="000000"/>
          <w:sz w:val="24"/>
          <w:szCs w:val="24"/>
        </w:rPr>
        <w:br/>
      </w:r>
      <w:r w:rsidRPr="00A42623">
        <w:rPr>
          <w:rFonts w:ascii="Times New Roman" w:hAnsi="Times New Roman" w:cs="Times New Roman"/>
          <w:color w:val="000000"/>
          <w:sz w:val="24"/>
          <w:szCs w:val="24"/>
        </w:rPr>
        <w:br/>
        <w:t xml:space="preserve">«____»_______________ 20___г.                                ______________________                   </w:t>
      </w:r>
      <w:r w:rsidRPr="00A42623">
        <w:rPr>
          <w:rFonts w:ascii="Times New Roman" w:hAnsi="Times New Roman" w:cs="Times New Roman"/>
          <w:color w:val="000000"/>
          <w:sz w:val="24"/>
          <w:szCs w:val="24"/>
        </w:rPr>
        <w:br/>
        <w:t>(подпись)</w:t>
      </w:r>
    </w:p>
    <w:p w:rsidR="00C54C3C" w:rsidRPr="00A42623" w:rsidRDefault="00C54C3C" w:rsidP="00A42623">
      <w:pPr>
        <w:pStyle w:val="a4"/>
        <w:spacing w:before="0" w:beforeAutospacing="0" w:after="0" w:afterAutospacing="0"/>
      </w:pPr>
      <w:r w:rsidRPr="00A42623">
        <w:t> </w:t>
      </w:r>
    </w:p>
    <w:p w:rsidR="00C54C3C" w:rsidRPr="00A42623" w:rsidRDefault="00C54C3C" w:rsidP="00A42623">
      <w:pPr>
        <w:spacing w:after="0" w:line="240" w:lineRule="auto"/>
        <w:rPr>
          <w:rFonts w:ascii="Times New Roman" w:hAnsi="Times New Roman" w:cs="Times New Roman"/>
          <w:sz w:val="24"/>
          <w:szCs w:val="24"/>
        </w:rPr>
      </w:pPr>
      <w:r w:rsidRPr="00A42623">
        <w:rPr>
          <w:rFonts w:ascii="Times New Roman" w:hAnsi="Times New Roman" w:cs="Times New Roman"/>
          <w:color w:val="000000"/>
          <w:sz w:val="24"/>
          <w:szCs w:val="24"/>
        </w:rPr>
        <w:t>Уведомление зарегистрировано</w:t>
      </w:r>
      <w:r w:rsidRPr="00A42623">
        <w:rPr>
          <w:rFonts w:ascii="Times New Roman" w:hAnsi="Times New Roman" w:cs="Times New Roman"/>
          <w:color w:val="000000"/>
          <w:sz w:val="24"/>
          <w:szCs w:val="24"/>
        </w:rPr>
        <w:br/>
        <w:t>в Журнале регистрации</w:t>
      </w:r>
      <w:r w:rsidRPr="00A42623">
        <w:rPr>
          <w:rFonts w:ascii="Times New Roman" w:hAnsi="Times New Roman" w:cs="Times New Roman"/>
          <w:color w:val="000000"/>
          <w:sz w:val="24"/>
          <w:szCs w:val="24"/>
        </w:rPr>
        <w:br/>
        <w:t>«____»_____________ 20___ г.    N ______</w:t>
      </w:r>
      <w:r w:rsidRPr="00A42623">
        <w:rPr>
          <w:rFonts w:ascii="Times New Roman" w:hAnsi="Times New Roman" w:cs="Times New Roman"/>
          <w:color w:val="000000"/>
          <w:sz w:val="24"/>
          <w:szCs w:val="24"/>
        </w:rPr>
        <w:br/>
        <w:t>__________________________________________________________________</w:t>
      </w:r>
      <w:r w:rsidRPr="00A42623">
        <w:rPr>
          <w:rFonts w:ascii="Times New Roman" w:hAnsi="Times New Roman" w:cs="Times New Roman"/>
          <w:color w:val="000000"/>
          <w:sz w:val="24"/>
          <w:szCs w:val="24"/>
        </w:rPr>
        <w:br/>
        <w:t xml:space="preserve">                      (ф.и.о., должность ответственного лица)</w:t>
      </w:r>
    </w:p>
    <w:p w:rsidR="009D61FE" w:rsidRPr="00A42623" w:rsidRDefault="009D61FE" w:rsidP="00A42623">
      <w:pPr>
        <w:pStyle w:val="a4"/>
        <w:spacing w:before="0" w:beforeAutospacing="0" w:after="0" w:afterAutospacing="0"/>
      </w:pPr>
    </w:p>
    <w:p w:rsidR="00697CE9" w:rsidRDefault="00697CE9" w:rsidP="00A42623">
      <w:pPr>
        <w:pStyle w:val="a4"/>
        <w:spacing w:before="0" w:beforeAutospacing="0" w:after="0" w:afterAutospacing="0"/>
        <w:jc w:val="right"/>
        <w:rPr>
          <w:color w:val="000000"/>
        </w:rPr>
      </w:pPr>
    </w:p>
    <w:p w:rsidR="00697CE9" w:rsidRDefault="00697CE9" w:rsidP="00A42623">
      <w:pPr>
        <w:pStyle w:val="a4"/>
        <w:spacing w:before="0" w:beforeAutospacing="0" w:after="0" w:afterAutospacing="0"/>
        <w:jc w:val="right"/>
        <w:rPr>
          <w:color w:val="000000"/>
        </w:rPr>
      </w:pPr>
    </w:p>
    <w:p w:rsidR="00697CE9" w:rsidRDefault="00697CE9" w:rsidP="00A42623">
      <w:pPr>
        <w:pStyle w:val="a4"/>
        <w:spacing w:before="0" w:beforeAutospacing="0" w:after="0" w:afterAutospacing="0"/>
        <w:jc w:val="right"/>
        <w:rPr>
          <w:color w:val="000000"/>
        </w:rPr>
      </w:pPr>
    </w:p>
    <w:p w:rsidR="00697CE9" w:rsidRDefault="00697CE9" w:rsidP="00A42623">
      <w:pPr>
        <w:pStyle w:val="a4"/>
        <w:spacing w:before="0" w:beforeAutospacing="0" w:after="0" w:afterAutospacing="0"/>
        <w:jc w:val="right"/>
        <w:rPr>
          <w:color w:val="000000"/>
        </w:rPr>
      </w:pPr>
    </w:p>
    <w:p w:rsidR="00697CE9" w:rsidRDefault="00697CE9" w:rsidP="00A42623">
      <w:pPr>
        <w:pStyle w:val="a4"/>
        <w:spacing w:before="0" w:beforeAutospacing="0" w:after="0" w:afterAutospacing="0"/>
        <w:jc w:val="right"/>
        <w:rPr>
          <w:color w:val="000000"/>
        </w:rPr>
      </w:pPr>
    </w:p>
    <w:p w:rsidR="00697CE9" w:rsidRDefault="00697CE9" w:rsidP="00A42623">
      <w:pPr>
        <w:pStyle w:val="a4"/>
        <w:spacing w:before="0" w:beforeAutospacing="0" w:after="0" w:afterAutospacing="0"/>
        <w:jc w:val="right"/>
        <w:rPr>
          <w:color w:val="000000"/>
        </w:rPr>
      </w:pPr>
    </w:p>
    <w:p w:rsidR="00697CE9" w:rsidRDefault="00697CE9" w:rsidP="00A42623">
      <w:pPr>
        <w:pStyle w:val="a4"/>
        <w:spacing w:before="0" w:beforeAutospacing="0" w:after="0" w:afterAutospacing="0"/>
        <w:jc w:val="right"/>
        <w:rPr>
          <w:color w:val="000000"/>
        </w:rPr>
      </w:pPr>
    </w:p>
    <w:p w:rsidR="00697CE9" w:rsidRDefault="00697CE9" w:rsidP="00A42623">
      <w:pPr>
        <w:pStyle w:val="a4"/>
        <w:spacing w:before="0" w:beforeAutospacing="0" w:after="0" w:afterAutospacing="0"/>
        <w:jc w:val="right"/>
        <w:rPr>
          <w:color w:val="000000"/>
        </w:rPr>
      </w:pPr>
    </w:p>
    <w:p w:rsidR="00697CE9" w:rsidRDefault="00697CE9" w:rsidP="00A42623">
      <w:pPr>
        <w:pStyle w:val="a4"/>
        <w:spacing w:before="0" w:beforeAutospacing="0" w:after="0" w:afterAutospacing="0"/>
        <w:jc w:val="right"/>
        <w:rPr>
          <w:color w:val="000000"/>
        </w:rPr>
      </w:pPr>
    </w:p>
    <w:p w:rsidR="00697CE9" w:rsidRDefault="00697CE9" w:rsidP="00A42623">
      <w:pPr>
        <w:pStyle w:val="a4"/>
        <w:spacing w:before="0" w:beforeAutospacing="0" w:after="0" w:afterAutospacing="0"/>
        <w:jc w:val="right"/>
        <w:rPr>
          <w:color w:val="000000"/>
        </w:rPr>
      </w:pPr>
    </w:p>
    <w:p w:rsidR="00697CE9" w:rsidRDefault="00697CE9" w:rsidP="00A42623">
      <w:pPr>
        <w:pStyle w:val="a4"/>
        <w:spacing w:before="0" w:beforeAutospacing="0" w:after="0" w:afterAutospacing="0"/>
        <w:jc w:val="right"/>
        <w:rPr>
          <w:color w:val="000000"/>
        </w:rPr>
      </w:pPr>
    </w:p>
    <w:p w:rsidR="00697CE9" w:rsidRDefault="00697CE9" w:rsidP="00A42623">
      <w:pPr>
        <w:pStyle w:val="a4"/>
        <w:spacing w:before="0" w:beforeAutospacing="0" w:after="0" w:afterAutospacing="0"/>
        <w:jc w:val="right"/>
        <w:rPr>
          <w:color w:val="000000"/>
        </w:rPr>
      </w:pPr>
    </w:p>
    <w:p w:rsidR="00697CE9" w:rsidRDefault="00697CE9" w:rsidP="00A42623">
      <w:pPr>
        <w:pStyle w:val="a4"/>
        <w:spacing w:before="0" w:beforeAutospacing="0" w:after="0" w:afterAutospacing="0"/>
        <w:jc w:val="right"/>
        <w:rPr>
          <w:color w:val="000000"/>
        </w:rPr>
      </w:pPr>
    </w:p>
    <w:p w:rsidR="00697CE9" w:rsidRDefault="00697CE9" w:rsidP="00A42623">
      <w:pPr>
        <w:pStyle w:val="a4"/>
        <w:spacing w:before="0" w:beforeAutospacing="0" w:after="0" w:afterAutospacing="0"/>
        <w:jc w:val="right"/>
        <w:rPr>
          <w:color w:val="000000"/>
        </w:rPr>
      </w:pPr>
    </w:p>
    <w:p w:rsidR="00697CE9" w:rsidRDefault="00697CE9" w:rsidP="00A42623">
      <w:pPr>
        <w:pStyle w:val="a4"/>
        <w:spacing w:before="0" w:beforeAutospacing="0" w:after="0" w:afterAutospacing="0"/>
        <w:jc w:val="right"/>
        <w:rPr>
          <w:color w:val="000000"/>
        </w:rPr>
      </w:pPr>
    </w:p>
    <w:p w:rsidR="00697CE9" w:rsidRDefault="00697CE9" w:rsidP="00A42623">
      <w:pPr>
        <w:pStyle w:val="a4"/>
        <w:spacing w:before="0" w:beforeAutospacing="0" w:after="0" w:afterAutospacing="0"/>
        <w:jc w:val="right"/>
        <w:rPr>
          <w:color w:val="000000"/>
        </w:rPr>
      </w:pPr>
    </w:p>
    <w:p w:rsidR="00C54C3C" w:rsidRPr="00A42623" w:rsidRDefault="00C54C3C" w:rsidP="00A42623">
      <w:pPr>
        <w:pStyle w:val="a4"/>
        <w:spacing w:before="0" w:beforeAutospacing="0" w:after="0" w:afterAutospacing="0"/>
        <w:jc w:val="right"/>
      </w:pPr>
      <w:r w:rsidRPr="00A42623">
        <w:rPr>
          <w:color w:val="000000"/>
        </w:rPr>
        <w:lastRenderedPageBreak/>
        <w:t>Приложение  2</w:t>
      </w:r>
      <w:r w:rsidRPr="00A42623">
        <w:rPr>
          <w:color w:val="000000"/>
        </w:rPr>
        <w:br/>
        <w:t>к Порядку уведомления представителя нанимателя</w:t>
      </w:r>
      <w:r w:rsidRPr="00A42623">
        <w:rPr>
          <w:color w:val="000000"/>
        </w:rPr>
        <w:br/>
        <w:t>(работодателя) о фактах обращения в целях склонения</w:t>
      </w:r>
      <w:r w:rsidRPr="00A42623">
        <w:rPr>
          <w:color w:val="000000"/>
        </w:rPr>
        <w:br/>
      </w:r>
      <w:r w:rsidR="00322379" w:rsidRPr="00A42623">
        <w:rPr>
          <w:color w:val="000000"/>
        </w:rPr>
        <w:t xml:space="preserve">государственного </w:t>
      </w:r>
      <w:r w:rsidRPr="00A42623">
        <w:rPr>
          <w:color w:val="000000"/>
        </w:rPr>
        <w:t xml:space="preserve"> служащего </w:t>
      </w:r>
      <w:r w:rsidRPr="00A42623">
        <w:rPr>
          <w:color w:val="000000"/>
        </w:rPr>
        <w:br/>
      </w:r>
    </w:p>
    <w:p w:rsidR="00C54C3C" w:rsidRPr="00A42623" w:rsidRDefault="00C54C3C" w:rsidP="00A42623">
      <w:pPr>
        <w:spacing w:after="0" w:line="240" w:lineRule="auto"/>
        <w:jc w:val="right"/>
        <w:rPr>
          <w:rFonts w:ascii="Times New Roman" w:hAnsi="Times New Roman" w:cs="Times New Roman"/>
          <w:sz w:val="24"/>
          <w:szCs w:val="24"/>
        </w:rPr>
      </w:pPr>
      <w:r w:rsidRPr="00A42623">
        <w:rPr>
          <w:rFonts w:ascii="Times New Roman" w:hAnsi="Times New Roman" w:cs="Times New Roman"/>
          <w:color w:val="000000"/>
          <w:sz w:val="24"/>
          <w:szCs w:val="24"/>
        </w:rPr>
        <w:t> </w:t>
      </w:r>
    </w:p>
    <w:p w:rsidR="00C54C3C" w:rsidRPr="00A42623" w:rsidRDefault="00C54C3C" w:rsidP="00A42623">
      <w:pPr>
        <w:spacing w:after="0" w:line="240" w:lineRule="auto"/>
        <w:jc w:val="center"/>
        <w:rPr>
          <w:rFonts w:ascii="Times New Roman" w:hAnsi="Times New Roman" w:cs="Times New Roman"/>
          <w:sz w:val="24"/>
          <w:szCs w:val="24"/>
        </w:rPr>
      </w:pPr>
      <w:r w:rsidRPr="00A42623">
        <w:rPr>
          <w:rFonts w:ascii="Times New Roman" w:hAnsi="Times New Roman" w:cs="Times New Roman"/>
          <w:bCs/>
          <w:color w:val="000000"/>
          <w:sz w:val="24"/>
          <w:szCs w:val="24"/>
        </w:rPr>
        <w:t>ЖУРНАЛ УЧЕТА УВЕДОМЛЕНИЙ</w:t>
      </w:r>
      <w:r w:rsidRPr="00A42623">
        <w:rPr>
          <w:rFonts w:ascii="Times New Roman" w:hAnsi="Times New Roman" w:cs="Times New Roman"/>
          <w:sz w:val="24"/>
          <w:szCs w:val="24"/>
        </w:rPr>
        <w:br/>
      </w:r>
      <w:r w:rsidRPr="00A42623">
        <w:rPr>
          <w:rFonts w:ascii="Times New Roman" w:hAnsi="Times New Roman" w:cs="Times New Roman"/>
          <w:bCs/>
          <w:color w:val="000000"/>
          <w:sz w:val="24"/>
          <w:szCs w:val="24"/>
        </w:rPr>
        <w:t xml:space="preserve">о фактах обращения в целях склонения </w:t>
      </w:r>
      <w:r w:rsidR="00322379" w:rsidRPr="00A42623">
        <w:rPr>
          <w:rFonts w:ascii="Times New Roman" w:hAnsi="Times New Roman" w:cs="Times New Roman"/>
          <w:bCs/>
          <w:color w:val="000000"/>
          <w:sz w:val="24"/>
          <w:szCs w:val="24"/>
        </w:rPr>
        <w:t xml:space="preserve">государственного </w:t>
      </w:r>
      <w:r w:rsidRPr="00A42623">
        <w:rPr>
          <w:rFonts w:ascii="Times New Roman" w:hAnsi="Times New Roman" w:cs="Times New Roman"/>
          <w:bCs/>
          <w:color w:val="000000"/>
          <w:sz w:val="24"/>
          <w:szCs w:val="24"/>
        </w:rPr>
        <w:t>служащего к совершению коррупционных правонарушений</w:t>
      </w:r>
    </w:p>
    <w:p w:rsidR="00C54C3C" w:rsidRPr="00A42623" w:rsidRDefault="00C54C3C" w:rsidP="00A42623">
      <w:pPr>
        <w:pStyle w:val="a4"/>
        <w:spacing w:before="0" w:beforeAutospacing="0" w:after="0" w:afterAutospacing="0"/>
      </w:pPr>
      <w:r w:rsidRPr="00A42623">
        <w:t> </w:t>
      </w:r>
    </w:p>
    <w:p w:rsidR="00C54C3C" w:rsidRPr="00A42623" w:rsidRDefault="00C54C3C" w:rsidP="00A42623">
      <w:pPr>
        <w:pStyle w:val="a4"/>
        <w:spacing w:before="0" w:beforeAutospacing="0" w:after="0" w:afterAutospacing="0"/>
      </w:pPr>
      <w:r w:rsidRPr="00A42623">
        <w:t> </w:t>
      </w:r>
    </w:p>
    <w:tbl>
      <w:tblPr>
        <w:tblW w:w="950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3"/>
        <w:gridCol w:w="535"/>
        <w:gridCol w:w="1504"/>
        <w:gridCol w:w="2977"/>
        <w:gridCol w:w="3969"/>
      </w:tblGrid>
      <w:tr w:rsidR="00750F5B" w:rsidRPr="00A42623" w:rsidTr="00750F5B">
        <w:trPr>
          <w:tblCellSpacing w:w="0" w:type="dxa"/>
        </w:trPr>
        <w:tc>
          <w:tcPr>
            <w:tcW w:w="523" w:type="dxa"/>
            <w:vMerge w:val="restart"/>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jc w:val="center"/>
              <w:rPr>
                <w:rFonts w:ascii="Times New Roman" w:hAnsi="Times New Roman" w:cs="Times New Roman"/>
                <w:sz w:val="24"/>
                <w:szCs w:val="24"/>
              </w:rPr>
            </w:pPr>
            <w:r w:rsidRPr="00A42623">
              <w:rPr>
                <w:rFonts w:ascii="Times New Roman" w:hAnsi="Times New Roman" w:cs="Times New Roman"/>
                <w:color w:val="000000"/>
                <w:sz w:val="24"/>
                <w:szCs w:val="24"/>
              </w:rPr>
              <w:t xml:space="preserve">№ </w:t>
            </w:r>
            <w:r w:rsidRPr="00A42623">
              <w:rPr>
                <w:rFonts w:ascii="Times New Roman" w:hAnsi="Times New Roman" w:cs="Times New Roman"/>
                <w:color w:val="000000"/>
                <w:sz w:val="24"/>
                <w:szCs w:val="24"/>
              </w:rPr>
              <w:br/>
              <w:t>п/п</w:t>
            </w:r>
          </w:p>
        </w:tc>
        <w:tc>
          <w:tcPr>
            <w:tcW w:w="2039" w:type="dxa"/>
            <w:gridSpan w:val="2"/>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jc w:val="center"/>
              <w:rPr>
                <w:rFonts w:ascii="Times New Roman" w:hAnsi="Times New Roman" w:cs="Times New Roman"/>
                <w:sz w:val="24"/>
                <w:szCs w:val="24"/>
              </w:rPr>
            </w:pPr>
            <w:r w:rsidRPr="00A42623">
              <w:rPr>
                <w:rFonts w:ascii="Times New Roman" w:hAnsi="Times New Roman" w:cs="Times New Roman"/>
                <w:color w:val="000000"/>
                <w:sz w:val="24"/>
                <w:szCs w:val="24"/>
              </w:rPr>
              <w:t>Уведомление</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jc w:val="center"/>
              <w:rPr>
                <w:rFonts w:ascii="Times New Roman" w:hAnsi="Times New Roman" w:cs="Times New Roman"/>
                <w:sz w:val="24"/>
                <w:szCs w:val="24"/>
              </w:rPr>
            </w:pPr>
            <w:r w:rsidRPr="00A42623">
              <w:rPr>
                <w:rFonts w:ascii="Times New Roman" w:hAnsi="Times New Roman" w:cs="Times New Roman"/>
                <w:color w:val="000000"/>
                <w:sz w:val="24"/>
                <w:szCs w:val="24"/>
              </w:rPr>
              <w:t xml:space="preserve">Ф.И.О., должность лица,  </w:t>
            </w:r>
            <w:r w:rsidRPr="00A42623">
              <w:rPr>
                <w:rFonts w:ascii="Times New Roman" w:hAnsi="Times New Roman" w:cs="Times New Roman"/>
                <w:color w:val="000000"/>
                <w:sz w:val="24"/>
                <w:szCs w:val="24"/>
              </w:rPr>
              <w:br/>
              <w:t>подавшего уведомление</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jc w:val="center"/>
              <w:rPr>
                <w:rFonts w:ascii="Times New Roman" w:hAnsi="Times New Roman" w:cs="Times New Roman"/>
                <w:sz w:val="24"/>
                <w:szCs w:val="24"/>
              </w:rPr>
            </w:pPr>
            <w:r w:rsidRPr="00A42623">
              <w:rPr>
                <w:rFonts w:ascii="Times New Roman" w:hAnsi="Times New Roman" w:cs="Times New Roman"/>
                <w:color w:val="000000"/>
                <w:sz w:val="24"/>
                <w:szCs w:val="24"/>
              </w:rPr>
              <w:t>Примечание</w:t>
            </w:r>
          </w:p>
        </w:tc>
      </w:tr>
      <w:tr w:rsidR="00750F5B" w:rsidRPr="00A42623" w:rsidTr="00750F5B">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750F5B" w:rsidRPr="00A42623" w:rsidRDefault="00750F5B" w:rsidP="00A42623">
            <w:pPr>
              <w:spacing w:after="0" w:line="240" w:lineRule="auto"/>
              <w:rPr>
                <w:rFonts w:ascii="Times New Roman" w:hAnsi="Times New Roman" w:cs="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rPr>
                <w:rFonts w:ascii="Times New Roman" w:hAnsi="Times New Roman" w:cs="Times New Roman"/>
                <w:sz w:val="24"/>
                <w:szCs w:val="24"/>
              </w:rPr>
            </w:pPr>
            <w:r w:rsidRPr="00A42623">
              <w:rPr>
                <w:rFonts w:ascii="Times New Roman" w:hAnsi="Times New Roman" w:cs="Times New Roman"/>
                <w:color w:val="000000"/>
                <w:sz w:val="24"/>
                <w:szCs w:val="24"/>
              </w:rPr>
              <w:t xml:space="preserve">№ </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rPr>
                <w:rFonts w:ascii="Times New Roman" w:hAnsi="Times New Roman" w:cs="Times New Roman"/>
                <w:sz w:val="24"/>
                <w:szCs w:val="24"/>
              </w:rPr>
            </w:pPr>
            <w:r w:rsidRPr="00A42623">
              <w:rPr>
                <w:rFonts w:ascii="Times New Roman" w:hAnsi="Times New Roman" w:cs="Times New Roman"/>
                <w:color w:val="000000"/>
                <w:sz w:val="24"/>
                <w:szCs w:val="24"/>
              </w:rPr>
              <w:t xml:space="preserve">Дата  </w:t>
            </w:r>
          </w:p>
        </w:tc>
        <w:tc>
          <w:tcPr>
            <w:tcW w:w="2977" w:type="dxa"/>
            <w:vMerge/>
            <w:tcBorders>
              <w:top w:val="single" w:sz="4" w:space="0" w:color="auto"/>
              <w:left w:val="single" w:sz="4" w:space="0" w:color="auto"/>
              <w:bottom w:val="single" w:sz="4" w:space="0" w:color="auto"/>
              <w:right w:val="single" w:sz="4" w:space="0" w:color="auto"/>
            </w:tcBorders>
            <w:vAlign w:val="center"/>
          </w:tcPr>
          <w:p w:rsidR="00750F5B" w:rsidRPr="00A42623" w:rsidRDefault="00750F5B" w:rsidP="00A42623">
            <w:pPr>
              <w:spacing w:after="0" w:line="240" w:lineRule="auto"/>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750F5B" w:rsidRPr="00A42623" w:rsidRDefault="00750F5B" w:rsidP="00A42623">
            <w:pPr>
              <w:spacing w:after="0" w:line="240" w:lineRule="auto"/>
              <w:rPr>
                <w:rFonts w:ascii="Times New Roman" w:hAnsi="Times New Roman" w:cs="Times New Roman"/>
                <w:sz w:val="24"/>
                <w:szCs w:val="24"/>
              </w:rPr>
            </w:pPr>
          </w:p>
        </w:tc>
      </w:tr>
      <w:tr w:rsidR="00750F5B" w:rsidRPr="00A42623" w:rsidTr="00750F5B">
        <w:trPr>
          <w:tblCellSpacing w:w="0" w:type="dxa"/>
        </w:trPr>
        <w:tc>
          <w:tcPr>
            <w:tcW w:w="523" w:type="dxa"/>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rPr>
                <w:rFonts w:ascii="Times New Roman" w:hAnsi="Times New Roman" w:cs="Times New Roman"/>
                <w:sz w:val="24"/>
                <w:szCs w:val="24"/>
              </w:rPr>
            </w:pPr>
            <w:r w:rsidRPr="00A42623">
              <w:rPr>
                <w:rFonts w:ascii="Times New Roman" w:hAnsi="Times New Roman" w:cs="Times New Roman"/>
                <w:color w:val="000000"/>
                <w:sz w:val="24"/>
                <w:szCs w:val="24"/>
              </w:rPr>
              <w:t> </w:t>
            </w: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rPr>
                <w:rFonts w:ascii="Times New Roman" w:hAnsi="Times New Roman" w:cs="Times New Roman"/>
                <w:sz w:val="24"/>
                <w:szCs w:val="24"/>
              </w:rPr>
            </w:pPr>
            <w:r w:rsidRPr="00A42623">
              <w:rPr>
                <w:rFonts w:ascii="Times New Roman" w:hAnsi="Times New Roman" w:cs="Times New Roman"/>
                <w:color w:val="000000"/>
                <w:sz w:val="24"/>
                <w:szCs w:val="24"/>
              </w:rPr>
              <w:t> </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rPr>
                <w:rFonts w:ascii="Times New Roman" w:hAnsi="Times New Roman" w:cs="Times New Roman"/>
                <w:sz w:val="24"/>
                <w:szCs w:val="24"/>
              </w:rPr>
            </w:pPr>
            <w:r w:rsidRPr="00A42623">
              <w:rPr>
                <w:rFonts w:ascii="Times New Roman" w:hAnsi="Times New Roman" w:cs="Times New Roman"/>
                <w:color w:val="000000"/>
                <w:sz w:val="24"/>
                <w:szCs w:val="24"/>
              </w:rPr>
              <w:t>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rPr>
                <w:rFonts w:ascii="Times New Roman" w:hAnsi="Times New Roman" w:cs="Times New Roman"/>
                <w:sz w:val="24"/>
                <w:szCs w:val="24"/>
              </w:rPr>
            </w:pPr>
            <w:r w:rsidRPr="00A42623">
              <w:rPr>
                <w:rFonts w:ascii="Times New Roman" w:hAnsi="Times New Roman" w:cs="Times New Roman"/>
                <w:color w:val="000000"/>
                <w:sz w:val="24"/>
                <w:szCs w:val="24"/>
              </w:rPr>
              <w:t>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rPr>
                <w:rFonts w:ascii="Times New Roman" w:hAnsi="Times New Roman" w:cs="Times New Roman"/>
                <w:sz w:val="24"/>
                <w:szCs w:val="24"/>
              </w:rPr>
            </w:pPr>
            <w:r w:rsidRPr="00A42623">
              <w:rPr>
                <w:rFonts w:ascii="Times New Roman" w:hAnsi="Times New Roman" w:cs="Times New Roman"/>
                <w:color w:val="000000"/>
                <w:sz w:val="24"/>
                <w:szCs w:val="24"/>
              </w:rPr>
              <w:t> </w:t>
            </w:r>
          </w:p>
        </w:tc>
      </w:tr>
      <w:tr w:rsidR="00750F5B" w:rsidRPr="00A42623" w:rsidTr="00750F5B">
        <w:trPr>
          <w:tblCellSpacing w:w="0" w:type="dxa"/>
        </w:trPr>
        <w:tc>
          <w:tcPr>
            <w:tcW w:w="523" w:type="dxa"/>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rPr>
                <w:rFonts w:ascii="Times New Roman" w:hAnsi="Times New Roman" w:cs="Times New Roman"/>
                <w:sz w:val="24"/>
                <w:szCs w:val="24"/>
              </w:rPr>
            </w:pPr>
            <w:r w:rsidRPr="00A42623">
              <w:rPr>
                <w:rFonts w:ascii="Times New Roman" w:hAnsi="Times New Roman" w:cs="Times New Roman"/>
                <w:color w:val="000000"/>
                <w:sz w:val="24"/>
                <w:szCs w:val="24"/>
              </w:rPr>
              <w:t> </w:t>
            </w: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rPr>
                <w:rFonts w:ascii="Times New Roman" w:hAnsi="Times New Roman" w:cs="Times New Roman"/>
                <w:sz w:val="24"/>
                <w:szCs w:val="24"/>
              </w:rPr>
            </w:pPr>
            <w:r w:rsidRPr="00A42623">
              <w:rPr>
                <w:rFonts w:ascii="Times New Roman" w:hAnsi="Times New Roman" w:cs="Times New Roman"/>
                <w:color w:val="000000"/>
                <w:sz w:val="24"/>
                <w:szCs w:val="24"/>
              </w:rPr>
              <w:t> </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rPr>
                <w:rFonts w:ascii="Times New Roman" w:hAnsi="Times New Roman" w:cs="Times New Roman"/>
                <w:sz w:val="24"/>
                <w:szCs w:val="24"/>
              </w:rPr>
            </w:pPr>
            <w:r w:rsidRPr="00A42623">
              <w:rPr>
                <w:rFonts w:ascii="Times New Roman" w:hAnsi="Times New Roman" w:cs="Times New Roman"/>
                <w:color w:val="000000"/>
                <w:sz w:val="24"/>
                <w:szCs w:val="24"/>
              </w:rPr>
              <w:t>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rPr>
                <w:rFonts w:ascii="Times New Roman" w:hAnsi="Times New Roman" w:cs="Times New Roman"/>
                <w:sz w:val="24"/>
                <w:szCs w:val="24"/>
              </w:rPr>
            </w:pPr>
            <w:r w:rsidRPr="00A42623">
              <w:rPr>
                <w:rFonts w:ascii="Times New Roman" w:hAnsi="Times New Roman" w:cs="Times New Roman"/>
                <w:color w:val="000000"/>
                <w:sz w:val="24"/>
                <w:szCs w:val="24"/>
              </w:rPr>
              <w:t>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50F5B" w:rsidRPr="00A42623" w:rsidRDefault="00750F5B" w:rsidP="00A42623">
            <w:pPr>
              <w:spacing w:after="0" w:line="240" w:lineRule="auto"/>
              <w:rPr>
                <w:rFonts w:ascii="Times New Roman" w:hAnsi="Times New Roman" w:cs="Times New Roman"/>
                <w:sz w:val="24"/>
                <w:szCs w:val="24"/>
              </w:rPr>
            </w:pPr>
            <w:r w:rsidRPr="00A42623">
              <w:rPr>
                <w:rFonts w:ascii="Times New Roman" w:hAnsi="Times New Roman" w:cs="Times New Roman"/>
                <w:color w:val="000000"/>
                <w:sz w:val="24"/>
                <w:szCs w:val="24"/>
              </w:rPr>
              <w:t> </w:t>
            </w:r>
          </w:p>
        </w:tc>
      </w:tr>
    </w:tbl>
    <w:p w:rsidR="000E13AF" w:rsidRPr="00A42623" w:rsidRDefault="000E13AF" w:rsidP="00A42623">
      <w:pPr>
        <w:spacing w:after="0" w:line="240" w:lineRule="auto"/>
        <w:rPr>
          <w:rFonts w:ascii="Times New Roman" w:hAnsi="Times New Roman" w:cs="Times New Roman"/>
          <w:sz w:val="24"/>
          <w:szCs w:val="24"/>
        </w:rPr>
      </w:pPr>
    </w:p>
    <w:sectPr w:rsidR="000E13AF" w:rsidRPr="00A42623" w:rsidSect="009D61FE">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45D" w:rsidRDefault="0095245D" w:rsidP="00AB4E04">
      <w:pPr>
        <w:spacing w:after="0" w:line="240" w:lineRule="auto"/>
      </w:pPr>
      <w:r>
        <w:separator/>
      </w:r>
    </w:p>
  </w:endnote>
  <w:endnote w:type="continuationSeparator" w:id="0">
    <w:p w:rsidR="0095245D" w:rsidRDefault="0095245D" w:rsidP="00AB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45D" w:rsidRDefault="0095245D" w:rsidP="00AB4E04">
      <w:pPr>
        <w:spacing w:after="0" w:line="240" w:lineRule="auto"/>
      </w:pPr>
      <w:r>
        <w:separator/>
      </w:r>
    </w:p>
  </w:footnote>
  <w:footnote w:type="continuationSeparator" w:id="0">
    <w:p w:rsidR="0095245D" w:rsidRDefault="0095245D" w:rsidP="00AB4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519871"/>
      <w:docPartObj>
        <w:docPartGallery w:val="Page Numbers (Top of Page)"/>
        <w:docPartUnique/>
      </w:docPartObj>
    </w:sdtPr>
    <w:sdtEndPr/>
    <w:sdtContent>
      <w:p w:rsidR="00D92AF7" w:rsidRDefault="00D92AF7">
        <w:pPr>
          <w:pStyle w:val="a7"/>
          <w:jc w:val="center"/>
        </w:pPr>
        <w:r>
          <w:fldChar w:fldCharType="begin"/>
        </w:r>
        <w:r>
          <w:instrText>PAGE   \* MERGEFORMAT</w:instrText>
        </w:r>
        <w:r>
          <w:fldChar w:fldCharType="separate"/>
        </w:r>
        <w:r w:rsidR="005A1F0C">
          <w:rPr>
            <w:noProof/>
          </w:rPr>
          <w:t>3</w:t>
        </w:r>
        <w:r>
          <w:fldChar w:fldCharType="end"/>
        </w:r>
      </w:p>
    </w:sdtContent>
  </w:sdt>
  <w:p w:rsidR="00A42623" w:rsidRDefault="00A4262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A61F1"/>
    <w:multiLevelType w:val="hybridMultilevel"/>
    <w:tmpl w:val="B0425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13AF"/>
    <w:rsid w:val="000E13AF"/>
    <w:rsid w:val="001115D9"/>
    <w:rsid w:val="00185FFE"/>
    <w:rsid w:val="001F14EF"/>
    <w:rsid w:val="00266D00"/>
    <w:rsid w:val="003002D0"/>
    <w:rsid w:val="00320DB1"/>
    <w:rsid w:val="00322379"/>
    <w:rsid w:val="00331C99"/>
    <w:rsid w:val="003C563A"/>
    <w:rsid w:val="003D549A"/>
    <w:rsid w:val="003F3C2B"/>
    <w:rsid w:val="0040740E"/>
    <w:rsid w:val="00580F51"/>
    <w:rsid w:val="005A1F0C"/>
    <w:rsid w:val="005D4CFB"/>
    <w:rsid w:val="006144D1"/>
    <w:rsid w:val="006730E1"/>
    <w:rsid w:val="00697CE9"/>
    <w:rsid w:val="00750F5B"/>
    <w:rsid w:val="007759AE"/>
    <w:rsid w:val="008068FF"/>
    <w:rsid w:val="00863CA3"/>
    <w:rsid w:val="00874D7C"/>
    <w:rsid w:val="008E3D5F"/>
    <w:rsid w:val="008E7A26"/>
    <w:rsid w:val="0095245D"/>
    <w:rsid w:val="009A7962"/>
    <w:rsid w:val="009D61FE"/>
    <w:rsid w:val="009F4E89"/>
    <w:rsid w:val="00A16953"/>
    <w:rsid w:val="00A326AF"/>
    <w:rsid w:val="00A42623"/>
    <w:rsid w:val="00A927A2"/>
    <w:rsid w:val="00AA4F94"/>
    <w:rsid w:val="00AB4E04"/>
    <w:rsid w:val="00AC3A10"/>
    <w:rsid w:val="00AC7456"/>
    <w:rsid w:val="00AF7D8E"/>
    <w:rsid w:val="00C54C3C"/>
    <w:rsid w:val="00C86455"/>
    <w:rsid w:val="00D92AF7"/>
    <w:rsid w:val="00DA5CC8"/>
    <w:rsid w:val="00DD0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4658"/>
  <w15:docId w15:val="{CEA2BAE9-6F19-4203-BF13-7710326E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C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E13A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E13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nhideWhenUsed/>
    <w:rsid w:val="00C54C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40740E"/>
    <w:pPr>
      <w:spacing w:after="0" w:line="240" w:lineRule="auto"/>
    </w:pPr>
  </w:style>
  <w:style w:type="paragraph" w:styleId="a6">
    <w:name w:val="List Paragraph"/>
    <w:basedOn w:val="a"/>
    <w:uiPriority w:val="34"/>
    <w:qFormat/>
    <w:rsid w:val="00580F51"/>
    <w:pPr>
      <w:ind w:left="720"/>
      <w:contextualSpacing/>
    </w:pPr>
  </w:style>
  <w:style w:type="paragraph" w:styleId="a7">
    <w:name w:val="header"/>
    <w:basedOn w:val="a"/>
    <w:link w:val="a8"/>
    <w:uiPriority w:val="99"/>
    <w:unhideWhenUsed/>
    <w:rsid w:val="00AB4E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B4E04"/>
  </w:style>
  <w:style w:type="paragraph" w:styleId="a9">
    <w:name w:val="footer"/>
    <w:basedOn w:val="a"/>
    <w:link w:val="aa"/>
    <w:uiPriority w:val="99"/>
    <w:unhideWhenUsed/>
    <w:rsid w:val="00AB4E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4E04"/>
  </w:style>
  <w:style w:type="paragraph" w:styleId="ab">
    <w:name w:val="Balloon Text"/>
    <w:basedOn w:val="a"/>
    <w:link w:val="ac"/>
    <w:uiPriority w:val="99"/>
    <w:semiHidden/>
    <w:unhideWhenUsed/>
    <w:rsid w:val="005D4C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D4CFB"/>
    <w:rPr>
      <w:rFonts w:ascii="Tahoma" w:hAnsi="Tahoma" w:cs="Tahoma"/>
      <w:sz w:val="16"/>
      <w:szCs w:val="16"/>
    </w:rPr>
  </w:style>
  <w:style w:type="table" w:customStyle="1" w:styleId="1">
    <w:name w:val="Сетка таблицы1"/>
    <w:basedOn w:val="a1"/>
    <w:next w:val="a3"/>
    <w:uiPriority w:val="59"/>
    <w:rsid w:val="00D92AF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9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1642</Words>
  <Characters>9366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31</cp:revision>
  <cp:lastPrinted>2026-01-14T12:56:00Z</cp:lastPrinted>
  <dcterms:created xsi:type="dcterms:W3CDTF">2015-12-08T05:42:00Z</dcterms:created>
  <dcterms:modified xsi:type="dcterms:W3CDTF">2026-03-13T03:10:00Z</dcterms:modified>
</cp:coreProperties>
</file>